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998" w:rsidRPr="00A955C1" w:rsidRDefault="00ED2998" w:rsidP="00ED2998">
      <w:pPr>
        <w:jc w:val="center"/>
        <w:rPr>
          <w:rFonts w:ascii="Constantia" w:hAnsi="Constantia"/>
          <w:b/>
          <w:sz w:val="56"/>
          <w:szCs w:val="22"/>
          <w:u w:val="single"/>
        </w:rPr>
      </w:pPr>
      <w:r w:rsidRPr="00A955C1">
        <w:rPr>
          <w:rFonts w:ascii="Constantia" w:hAnsi="Constantia"/>
          <w:b/>
          <w:sz w:val="56"/>
          <w:szCs w:val="22"/>
          <w:u w:val="single"/>
        </w:rPr>
        <w:t>BID FORM:</w:t>
      </w:r>
    </w:p>
    <w:p w:rsidR="00AD4AEE" w:rsidRPr="00A955C1" w:rsidRDefault="00AD4AEE" w:rsidP="00ED2998">
      <w:pPr>
        <w:jc w:val="center"/>
        <w:rPr>
          <w:rFonts w:ascii="Constantia" w:hAnsi="Constantia"/>
          <w:b/>
          <w:sz w:val="44"/>
          <w:szCs w:val="22"/>
          <w:u w:val="single"/>
        </w:rPr>
      </w:pPr>
      <w:r w:rsidRPr="00A955C1">
        <w:rPr>
          <w:rFonts w:ascii="Constantia" w:hAnsi="Constantia"/>
          <w:b/>
          <w:sz w:val="44"/>
          <w:szCs w:val="22"/>
          <w:u w:val="single"/>
        </w:rPr>
        <w:t>SALE OF SURPLUS MUNICIPAL REAL PROPERTY</w:t>
      </w:r>
    </w:p>
    <w:p w:rsidR="008845B3" w:rsidRDefault="008845B3" w:rsidP="00ED2998">
      <w:pPr>
        <w:jc w:val="center"/>
        <w:rPr>
          <w:rFonts w:asciiTheme="minorHAnsi" w:hAnsiTheme="minorHAnsi"/>
          <w:b/>
          <w:sz w:val="22"/>
          <w:szCs w:val="22"/>
          <w:u w:val="single"/>
        </w:rPr>
      </w:pPr>
    </w:p>
    <w:p w:rsidR="00AD4AEE" w:rsidRPr="00AD4AEE" w:rsidRDefault="00AD4AEE" w:rsidP="00ED2998">
      <w:pPr>
        <w:jc w:val="center"/>
        <w:rPr>
          <w:rFonts w:asciiTheme="minorHAnsi" w:hAnsiTheme="minorHAnsi"/>
          <w:b/>
          <w:sz w:val="22"/>
          <w:szCs w:val="22"/>
          <w:u w:val="single"/>
        </w:rPr>
      </w:pPr>
      <w:r>
        <w:rPr>
          <w:noProof/>
        </w:rPr>
        <w:drawing>
          <wp:inline distT="0" distB="0" distL="0" distR="0" wp14:anchorId="6724D877" wp14:editId="0B9142F2">
            <wp:extent cx="733425" cy="742950"/>
            <wp:effectExtent l="0" t="0" r="9525" b="0"/>
            <wp:docPr id="1" name="Picture 1" descr="cid:image001.png@01CEAE4A.1546D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AE4A.1546D6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p>
    <w:p w:rsidR="008845B3" w:rsidRDefault="008845B3" w:rsidP="00222944">
      <w:pPr>
        <w:jc w:val="both"/>
        <w:rPr>
          <w:rFonts w:asciiTheme="minorHAnsi" w:hAnsiTheme="minorHAnsi"/>
          <w:sz w:val="22"/>
          <w:szCs w:val="22"/>
        </w:rPr>
      </w:pPr>
    </w:p>
    <w:p w:rsidR="00156B57" w:rsidRPr="00A955C1" w:rsidRDefault="00156B57" w:rsidP="00222944">
      <w:pPr>
        <w:jc w:val="both"/>
        <w:rPr>
          <w:rFonts w:ascii="Constantia" w:hAnsi="Constantia"/>
          <w:sz w:val="22"/>
          <w:szCs w:val="22"/>
        </w:rPr>
      </w:pPr>
      <w:r w:rsidRPr="00A955C1">
        <w:rPr>
          <w:rFonts w:ascii="Constantia" w:hAnsi="Constantia"/>
          <w:sz w:val="22"/>
          <w:szCs w:val="22"/>
        </w:rPr>
        <w:t xml:space="preserve">The City of Nome is soliciting offers for the purchase of certain real </w:t>
      </w:r>
      <w:proofErr w:type="gramStart"/>
      <w:r w:rsidRPr="00A955C1">
        <w:rPr>
          <w:rFonts w:ascii="Constantia" w:hAnsi="Constantia"/>
          <w:sz w:val="22"/>
          <w:szCs w:val="22"/>
        </w:rPr>
        <w:t>properties which</w:t>
      </w:r>
      <w:proofErr w:type="gramEnd"/>
      <w:r w:rsidRPr="00A955C1">
        <w:rPr>
          <w:rFonts w:ascii="Constantia" w:hAnsi="Constantia"/>
          <w:sz w:val="22"/>
          <w:szCs w:val="22"/>
        </w:rPr>
        <w:t xml:space="preserve"> are deemed no longer necessary for municipal purposes.  All offers </w:t>
      </w:r>
      <w:proofErr w:type="gramStart"/>
      <w:r w:rsidRPr="00A955C1">
        <w:rPr>
          <w:rFonts w:ascii="Constantia" w:hAnsi="Constantia"/>
          <w:sz w:val="22"/>
          <w:szCs w:val="22"/>
        </w:rPr>
        <w:t>must be made</w:t>
      </w:r>
      <w:proofErr w:type="gramEnd"/>
      <w:r w:rsidRPr="00A955C1">
        <w:rPr>
          <w:rFonts w:ascii="Constantia" w:hAnsi="Constantia"/>
          <w:sz w:val="22"/>
          <w:szCs w:val="22"/>
        </w:rPr>
        <w:t xml:space="preserve"> by sealed bid, </w:t>
      </w:r>
      <w:r w:rsidR="00AD4AEE" w:rsidRPr="00A955C1">
        <w:rPr>
          <w:rFonts w:ascii="Constantia" w:hAnsi="Constantia"/>
          <w:sz w:val="22"/>
          <w:szCs w:val="22"/>
          <w:u w:val="single"/>
        </w:rPr>
        <w:t xml:space="preserve">on </w:t>
      </w:r>
      <w:r w:rsidR="00ED2998" w:rsidRPr="00A955C1">
        <w:rPr>
          <w:rFonts w:ascii="Constantia" w:hAnsi="Constantia"/>
          <w:sz w:val="22"/>
          <w:szCs w:val="22"/>
          <w:u w:val="single"/>
        </w:rPr>
        <w:t>this form</w:t>
      </w:r>
      <w:r w:rsidR="00AD4AEE" w:rsidRPr="00A955C1">
        <w:rPr>
          <w:rFonts w:ascii="Constantia" w:hAnsi="Constantia"/>
          <w:sz w:val="22"/>
          <w:szCs w:val="22"/>
        </w:rPr>
        <w:t xml:space="preserve">, </w:t>
      </w:r>
      <w:r w:rsidR="00FB0500">
        <w:rPr>
          <w:rFonts w:ascii="Constantia" w:hAnsi="Constantia"/>
          <w:sz w:val="22"/>
          <w:szCs w:val="22"/>
        </w:rPr>
        <w:t xml:space="preserve">with bids due at City Hall at 2:59 PM on Thursday July 1, 2021. </w:t>
      </w:r>
      <w:r w:rsidR="00FB0500" w:rsidRPr="00FB0500">
        <w:rPr>
          <w:rFonts w:ascii="Constantia" w:hAnsi="Constantia"/>
          <w:b/>
          <w:sz w:val="22"/>
          <w:szCs w:val="22"/>
        </w:rPr>
        <w:t>All bids must include a 10% deposit of the bid amount.</w:t>
      </w:r>
      <w:r w:rsidR="00FB0500">
        <w:rPr>
          <w:rFonts w:ascii="Constantia" w:hAnsi="Constantia"/>
          <w:sz w:val="22"/>
          <w:szCs w:val="22"/>
        </w:rPr>
        <w:t xml:space="preserve"> </w:t>
      </w:r>
      <w:r w:rsidRPr="00A955C1">
        <w:rPr>
          <w:rFonts w:ascii="Constantia" w:hAnsi="Constantia"/>
          <w:b/>
          <w:sz w:val="22"/>
          <w:szCs w:val="22"/>
        </w:rPr>
        <w:t xml:space="preserve">Minimum bids are </w:t>
      </w:r>
      <w:r w:rsidR="00437BB7">
        <w:rPr>
          <w:rFonts w:ascii="Constantia" w:hAnsi="Constantia"/>
          <w:b/>
          <w:sz w:val="22"/>
          <w:szCs w:val="22"/>
        </w:rPr>
        <w:t>t</w:t>
      </w:r>
      <w:r w:rsidR="00FB0500">
        <w:rPr>
          <w:rFonts w:ascii="Constantia" w:hAnsi="Constantia"/>
          <w:b/>
          <w:sz w:val="22"/>
          <w:szCs w:val="22"/>
        </w:rPr>
        <w:t>o be set at the properties’ 2021</w:t>
      </w:r>
      <w:r w:rsidRPr="00A955C1">
        <w:rPr>
          <w:rFonts w:ascii="Constantia" w:hAnsi="Constantia"/>
          <w:b/>
          <w:sz w:val="22"/>
          <w:szCs w:val="22"/>
        </w:rPr>
        <w:t xml:space="preserve"> assessment values</w:t>
      </w:r>
      <w:r w:rsidR="00A955C1" w:rsidRPr="00A955C1">
        <w:rPr>
          <w:rFonts w:ascii="Constantia" w:hAnsi="Constantia"/>
          <w:b/>
          <w:sz w:val="22"/>
          <w:szCs w:val="22"/>
        </w:rPr>
        <w:t xml:space="preserve"> unless otherwise indicated</w:t>
      </w:r>
      <w:r w:rsidR="00437BB7">
        <w:rPr>
          <w:rFonts w:ascii="Constantia" w:hAnsi="Constantia"/>
          <w:sz w:val="22"/>
          <w:szCs w:val="22"/>
        </w:rPr>
        <w:t xml:space="preserve">. </w:t>
      </w:r>
      <w:r w:rsidR="00437BB7" w:rsidRPr="00437BB7">
        <w:rPr>
          <w:rFonts w:ascii="Constantia" w:hAnsi="Constantia"/>
          <w:sz w:val="22"/>
          <w:szCs w:val="22"/>
        </w:rPr>
        <w:t xml:space="preserve">The highest responsive and responsible bid </w:t>
      </w:r>
      <w:proofErr w:type="gramStart"/>
      <w:r w:rsidR="00437BB7" w:rsidRPr="00437BB7">
        <w:rPr>
          <w:rFonts w:ascii="Constantia" w:hAnsi="Constantia"/>
          <w:sz w:val="22"/>
          <w:szCs w:val="22"/>
        </w:rPr>
        <w:t>shall be accepted</w:t>
      </w:r>
      <w:proofErr w:type="gramEnd"/>
      <w:r w:rsidR="00437BB7" w:rsidRPr="00437BB7">
        <w:rPr>
          <w:rFonts w:ascii="Constantia" w:hAnsi="Constantia"/>
          <w:sz w:val="22"/>
          <w:szCs w:val="22"/>
        </w:rPr>
        <w:t xml:space="preserve"> by the city unless the city council rejects any or all bids by motion at its next regular meeting or at a special meeting called for the purpose and convened within fourteen days after the date of the bid opening.</w:t>
      </w:r>
    </w:p>
    <w:p w:rsidR="00156B57" w:rsidRPr="00A955C1" w:rsidRDefault="00156B57" w:rsidP="00222944">
      <w:pPr>
        <w:jc w:val="both"/>
        <w:rPr>
          <w:rFonts w:ascii="Constantia" w:hAnsi="Constantia"/>
          <w:sz w:val="22"/>
          <w:szCs w:val="22"/>
        </w:rPr>
      </w:pPr>
    </w:p>
    <w:p w:rsidR="00156B57" w:rsidRPr="00A955C1" w:rsidRDefault="00156B57" w:rsidP="00222944">
      <w:pPr>
        <w:jc w:val="both"/>
        <w:rPr>
          <w:rFonts w:ascii="Constantia" w:hAnsi="Constantia"/>
          <w:sz w:val="22"/>
          <w:szCs w:val="22"/>
        </w:rPr>
      </w:pPr>
      <w:r w:rsidRPr="00A955C1">
        <w:rPr>
          <w:rFonts w:ascii="Constantia" w:hAnsi="Constantia"/>
          <w:sz w:val="22"/>
          <w:szCs w:val="22"/>
        </w:rPr>
        <w:t xml:space="preserve">All bids shall be for the purchase of all ownership interests of the City of Nome in the real properties described below, and high bidders </w:t>
      </w:r>
      <w:proofErr w:type="gramStart"/>
      <w:r w:rsidRPr="00A955C1">
        <w:rPr>
          <w:rFonts w:ascii="Constantia" w:hAnsi="Constantia"/>
          <w:sz w:val="22"/>
          <w:szCs w:val="22"/>
        </w:rPr>
        <w:t>shall be sold</w:t>
      </w:r>
      <w:proofErr w:type="gramEnd"/>
      <w:r w:rsidRPr="00A955C1">
        <w:rPr>
          <w:rFonts w:ascii="Constantia" w:hAnsi="Constantia"/>
          <w:sz w:val="22"/>
          <w:szCs w:val="22"/>
        </w:rPr>
        <w:t xml:space="preserve"> the same real properties by quitclaim deed, in accordance with the provisions and procedures of NCO 2.10.030.</w:t>
      </w:r>
      <w:r w:rsidR="00A955C1" w:rsidRPr="00A955C1">
        <w:rPr>
          <w:rFonts w:ascii="Constantia" w:hAnsi="Constantia"/>
          <w:sz w:val="22"/>
          <w:szCs w:val="22"/>
        </w:rPr>
        <w:t xml:space="preserve">  Successful bidders must </w:t>
      </w:r>
      <w:r w:rsidR="00FB0500">
        <w:rPr>
          <w:rFonts w:ascii="Constantia" w:hAnsi="Constantia"/>
          <w:sz w:val="22"/>
          <w:szCs w:val="22"/>
        </w:rPr>
        <w:t>pay by certified check within 14</w:t>
      </w:r>
      <w:r w:rsidR="00A955C1" w:rsidRPr="00A955C1">
        <w:rPr>
          <w:rFonts w:ascii="Constantia" w:hAnsi="Constantia"/>
          <w:sz w:val="22"/>
          <w:szCs w:val="22"/>
        </w:rPr>
        <w:t xml:space="preserve"> days of the notice of award.  </w:t>
      </w:r>
    </w:p>
    <w:p w:rsidR="008845B3" w:rsidRPr="00A955C1" w:rsidRDefault="008845B3" w:rsidP="00AD4AEE">
      <w:pPr>
        <w:tabs>
          <w:tab w:val="left" w:pos="720"/>
        </w:tabs>
        <w:ind w:left="720"/>
        <w:jc w:val="both"/>
        <w:rPr>
          <w:rFonts w:ascii="Constantia" w:hAnsi="Constantia"/>
          <w:sz w:val="22"/>
          <w:szCs w:val="22"/>
          <w:u w:val="single"/>
        </w:rPr>
      </w:pPr>
    </w:p>
    <w:p w:rsidR="0085605D" w:rsidRPr="00A72742" w:rsidRDefault="00A955C1" w:rsidP="0085605D">
      <w:pPr>
        <w:ind w:left="720"/>
        <w:jc w:val="both"/>
        <w:rPr>
          <w:rFonts w:ascii="Constantia" w:hAnsi="Constantia"/>
          <w:b/>
          <w:sz w:val="22"/>
          <w:u w:val="single"/>
        </w:rPr>
      </w:pPr>
      <w:r w:rsidRPr="00A955C1">
        <w:rPr>
          <w:rFonts w:ascii="Constantia" w:hAnsi="Constantia"/>
          <w:b/>
          <w:sz w:val="22"/>
          <w:u w:val="single"/>
        </w:rPr>
        <w:t>Legal Description</w:t>
      </w:r>
      <w:r w:rsidRPr="00A955C1">
        <w:rPr>
          <w:rFonts w:ascii="Constantia" w:hAnsi="Constantia"/>
          <w:b/>
          <w:sz w:val="22"/>
          <w:u w:val="single"/>
        </w:rPr>
        <w:tab/>
      </w:r>
      <w:r w:rsidRPr="00A955C1">
        <w:rPr>
          <w:rFonts w:ascii="Constantia" w:hAnsi="Constantia"/>
          <w:b/>
          <w:sz w:val="22"/>
          <w:u w:val="single"/>
        </w:rPr>
        <w:tab/>
        <w:t>Assessed Value</w:t>
      </w:r>
      <w:r w:rsidRPr="00A955C1">
        <w:rPr>
          <w:rFonts w:ascii="Constantia" w:hAnsi="Constantia"/>
          <w:b/>
          <w:sz w:val="22"/>
          <w:u w:val="single"/>
        </w:rPr>
        <w:tab/>
      </w:r>
      <w:r w:rsidRPr="00A955C1">
        <w:rPr>
          <w:rFonts w:ascii="Constantia" w:hAnsi="Constantia"/>
          <w:b/>
          <w:sz w:val="22"/>
          <w:u w:val="single"/>
        </w:rPr>
        <w:tab/>
        <w:t>Minimum Bid</w:t>
      </w:r>
      <w:r w:rsidRPr="00A955C1">
        <w:rPr>
          <w:rFonts w:ascii="Constantia" w:hAnsi="Constantia"/>
          <w:b/>
          <w:sz w:val="22"/>
          <w:u w:val="single"/>
        </w:rPr>
        <w:tab/>
      </w:r>
      <w:r w:rsidR="00695EB1">
        <w:rPr>
          <w:rFonts w:ascii="Constantia" w:hAnsi="Constantia"/>
          <w:b/>
          <w:sz w:val="22"/>
          <w:u w:val="single"/>
        </w:rPr>
        <w:t>__</w:t>
      </w:r>
      <w:r w:rsidRPr="00A955C1">
        <w:rPr>
          <w:rFonts w:ascii="Constantia" w:hAnsi="Constantia"/>
          <w:b/>
          <w:sz w:val="22"/>
          <w:u w:val="single"/>
        </w:rPr>
        <w:t>Bid Amount</w:t>
      </w:r>
    </w:p>
    <w:p w:rsidR="00695EB1" w:rsidRDefault="00695EB1" w:rsidP="0085605D">
      <w:pPr>
        <w:ind w:firstLine="720"/>
        <w:rPr>
          <w:rFonts w:ascii="Constantia" w:hAnsi="Constantia" w:cs="Arial"/>
          <w:sz w:val="22"/>
        </w:rPr>
      </w:pPr>
    </w:p>
    <w:p w:rsidR="0085605D" w:rsidRDefault="0085605D" w:rsidP="0085605D">
      <w:pPr>
        <w:ind w:firstLine="720"/>
        <w:rPr>
          <w:rFonts w:ascii="Constantia" w:hAnsi="Constantia" w:cs="Arial"/>
          <w:sz w:val="22"/>
        </w:rPr>
      </w:pPr>
      <w:r>
        <w:rPr>
          <w:rFonts w:ascii="Constantia" w:hAnsi="Constantia" w:cs="Arial"/>
          <w:sz w:val="22"/>
        </w:rPr>
        <w:t>Lot 49, Block 57;</w:t>
      </w:r>
      <w:r>
        <w:rPr>
          <w:rFonts w:ascii="Constantia" w:hAnsi="Constantia" w:cs="Arial"/>
          <w:sz w:val="22"/>
        </w:rPr>
        <w:tab/>
      </w:r>
      <w:r>
        <w:rPr>
          <w:rFonts w:ascii="Constantia" w:hAnsi="Constantia" w:cs="Arial"/>
          <w:sz w:val="22"/>
        </w:rPr>
        <w:tab/>
        <w:t>$1</w:t>
      </w:r>
      <w:r w:rsidR="00FB0500">
        <w:rPr>
          <w:rFonts w:ascii="Constantia" w:hAnsi="Constantia" w:cs="Arial"/>
          <w:sz w:val="22"/>
        </w:rPr>
        <w:t>55,000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2242FA">
        <w:rPr>
          <w:rFonts w:ascii="Constantia" w:hAnsi="Constantia" w:cs="Arial"/>
          <w:sz w:val="22"/>
        </w:rPr>
        <w:t>$35,000</w:t>
      </w:r>
      <w:r w:rsidR="002242FA">
        <w:rPr>
          <w:rFonts w:ascii="Constantia" w:hAnsi="Constantia" w:cs="Arial"/>
          <w:sz w:val="22"/>
        </w:rPr>
        <w:tab/>
      </w:r>
      <w:r w:rsidR="002242FA">
        <w:rPr>
          <w:rFonts w:ascii="Constantia" w:hAnsi="Constantia" w:cs="Arial"/>
          <w:sz w:val="22"/>
        </w:rPr>
        <w:tab/>
      </w:r>
      <w:bookmarkStart w:id="0" w:name="_GoBack"/>
      <w:bookmarkEnd w:id="0"/>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85605D">
      <w:pPr>
        <w:ind w:firstLine="720"/>
        <w:rPr>
          <w:rFonts w:ascii="Constantia" w:hAnsi="Constantia" w:cs="Arial"/>
          <w:sz w:val="22"/>
        </w:rPr>
      </w:pPr>
      <w:r>
        <w:rPr>
          <w:rFonts w:ascii="Constantia" w:hAnsi="Constantia" w:cs="Arial"/>
          <w:sz w:val="22"/>
        </w:rPr>
        <w:t>Lot 7A, Blo</w:t>
      </w:r>
      <w:r w:rsidR="00FB0500">
        <w:rPr>
          <w:rFonts w:ascii="Constantia" w:hAnsi="Constantia" w:cs="Arial"/>
          <w:sz w:val="22"/>
        </w:rPr>
        <w:t xml:space="preserve">ck 75A </w:t>
      </w:r>
      <w:r w:rsidR="00FB0500">
        <w:rPr>
          <w:rFonts w:ascii="Constantia" w:hAnsi="Constantia" w:cs="Arial"/>
          <w:sz w:val="22"/>
        </w:rPr>
        <w:tab/>
      </w:r>
      <w:r w:rsidR="00FB0500">
        <w:rPr>
          <w:rFonts w:ascii="Constantia" w:hAnsi="Constantia" w:cs="Arial"/>
          <w:sz w:val="22"/>
        </w:rPr>
        <w:tab/>
        <w:t>$19,300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$19,300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FB0500" w:rsidP="0085605D">
      <w:pPr>
        <w:ind w:firstLine="720"/>
        <w:rPr>
          <w:rFonts w:ascii="Constantia" w:hAnsi="Constantia" w:cs="Arial"/>
          <w:sz w:val="22"/>
        </w:rPr>
      </w:pPr>
      <w:r>
        <w:rPr>
          <w:rFonts w:ascii="Constantia" w:hAnsi="Constantia" w:cs="Arial"/>
          <w:sz w:val="22"/>
        </w:rPr>
        <w:t>Lot 8A, Block 75</w:t>
      </w:r>
      <w:r w:rsidR="0085605D">
        <w:rPr>
          <w:rFonts w:ascii="Constantia" w:hAnsi="Constantia" w:cs="Arial"/>
          <w:sz w:val="22"/>
        </w:rPr>
        <w:t xml:space="preserve">A </w:t>
      </w:r>
      <w:r w:rsidR="0085605D">
        <w:rPr>
          <w:rFonts w:ascii="Constantia" w:hAnsi="Constantia" w:cs="Arial"/>
          <w:sz w:val="22"/>
        </w:rPr>
        <w:tab/>
      </w:r>
      <w:r w:rsidR="0085605D">
        <w:rPr>
          <w:rFonts w:ascii="Constantia" w:hAnsi="Constantia" w:cs="Arial"/>
          <w:sz w:val="22"/>
        </w:rPr>
        <w:tab/>
        <w:t>$19,300</w:t>
      </w:r>
      <w:r w:rsidR="0085605D">
        <w:rPr>
          <w:rFonts w:ascii="Constantia" w:hAnsi="Constantia" w:cs="Arial"/>
          <w:sz w:val="22"/>
        </w:rPr>
        <w:tab/>
      </w:r>
      <w:r w:rsidR="0085605D">
        <w:rPr>
          <w:rFonts w:ascii="Constantia" w:hAnsi="Constantia" w:cs="Arial"/>
          <w:sz w:val="22"/>
        </w:rPr>
        <w:tab/>
      </w:r>
      <w:r>
        <w:rPr>
          <w:rFonts w:ascii="Constantia" w:hAnsi="Constantia" w:cs="Arial"/>
          <w:sz w:val="22"/>
        </w:rPr>
        <w:tab/>
      </w:r>
      <w:r>
        <w:rPr>
          <w:rFonts w:ascii="Constantia" w:hAnsi="Constantia" w:cs="Arial"/>
          <w:sz w:val="22"/>
        </w:rPr>
        <w:tab/>
        <w:t>$19,300</w:t>
      </w:r>
      <w:r>
        <w:rPr>
          <w:rFonts w:ascii="Constantia" w:hAnsi="Constantia" w:cs="Arial"/>
          <w:sz w:val="22"/>
        </w:rPr>
        <w:tab/>
      </w:r>
      <w:r>
        <w:rPr>
          <w:rFonts w:ascii="Constantia" w:hAnsi="Constantia" w:cs="Arial"/>
          <w:sz w:val="22"/>
        </w:rPr>
        <w:tab/>
      </w:r>
      <w:r>
        <w:rPr>
          <w:rFonts w:ascii="Constantia" w:hAnsi="Constantia" w:cs="Arial"/>
          <w:sz w:val="22"/>
        </w:rPr>
        <w:tab/>
      </w:r>
      <w:r w:rsidR="0085605D">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85605D">
      <w:pPr>
        <w:ind w:firstLine="720"/>
        <w:rPr>
          <w:rFonts w:ascii="Constantia" w:hAnsi="Constantia" w:cs="Arial"/>
          <w:sz w:val="22"/>
        </w:rPr>
      </w:pPr>
      <w:r>
        <w:rPr>
          <w:rFonts w:ascii="Constantia" w:hAnsi="Constantia" w:cs="Arial"/>
          <w:sz w:val="22"/>
        </w:rPr>
        <w:t>Lot 1A, Blo</w:t>
      </w:r>
      <w:r w:rsidR="00FB0500">
        <w:rPr>
          <w:rFonts w:ascii="Constantia" w:hAnsi="Constantia" w:cs="Arial"/>
          <w:sz w:val="22"/>
        </w:rPr>
        <w:t xml:space="preserve">ck 79A </w:t>
      </w:r>
      <w:r w:rsidR="00FB0500">
        <w:rPr>
          <w:rFonts w:ascii="Constantia" w:hAnsi="Constantia" w:cs="Arial"/>
          <w:sz w:val="22"/>
        </w:rPr>
        <w:tab/>
      </w:r>
      <w:r w:rsidR="00FB0500">
        <w:rPr>
          <w:rFonts w:ascii="Constantia" w:hAnsi="Constantia" w:cs="Arial"/>
          <w:sz w:val="22"/>
        </w:rPr>
        <w:tab/>
        <w:t>$19,300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$19,300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85605D">
      <w:pPr>
        <w:ind w:firstLine="720"/>
        <w:rPr>
          <w:rFonts w:ascii="Constantia" w:hAnsi="Constantia" w:cs="Arial"/>
          <w:sz w:val="22"/>
        </w:rPr>
      </w:pPr>
      <w:r>
        <w:rPr>
          <w:rFonts w:ascii="Constantia" w:hAnsi="Constantia" w:cs="Arial"/>
          <w:sz w:val="22"/>
        </w:rPr>
        <w:t>Lot 2A, Blo</w:t>
      </w:r>
      <w:r w:rsidR="00FB0500">
        <w:rPr>
          <w:rFonts w:ascii="Constantia" w:hAnsi="Constantia" w:cs="Arial"/>
          <w:sz w:val="22"/>
        </w:rPr>
        <w:t xml:space="preserve">ck 79A </w:t>
      </w:r>
      <w:r w:rsidR="00FB0500">
        <w:rPr>
          <w:rFonts w:ascii="Constantia" w:hAnsi="Constantia" w:cs="Arial"/>
          <w:sz w:val="22"/>
        </w:rPr>
        <w:tab/>
      </w:r>
      <w:r w:rsidR="00FB0500">
        <w:rPr>
          <w:rFonts w:ascii="Constantia" w:hAnsi="Constantia" w:cs="Arial"/>
          <w:sz w:val="22"/>
        </w:rPr>
        <w:tab/>
        <w:t>$19,200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$19,200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85605D">
      <w:pPr>
        <w:ind w:firstLine="720"/>
        <w:rPr>
          <w:rFonts w:ascii="Constantia" w:hAnsi="Constantia" w:cs="Arial"/>
          <w:sz w:val="22"/>
        </w:rPr>
      </w:pPr>
      <w:r>
        <w:rPr>
          <w:rFonts w:ascii="Constantia" w:hAnsi="Constantia" w:cs="Arial"/>
          <w:sz w:val="22"/>
        </w:rPr>
        <w:t>Lot 3A, Blo</w:t>
      </w:r>
      <w:r w:rsidR="00FB0500">
        <w:rPr>
          <w:rFonts w:ascii="Constantia" w:hAnsi="Constantia" w:cs="Arial"/>
          <w:sz w:val="22"/>
        </w:rPr>
        <w:t xml:space="preserve">ck 79A </w:t>
      </w:r>
      <w:r w:rsidR="00FB0500">
        <w:rPr>
          <w:rFonts w:ascii="Constantia" w:hAnsi="Constantia" w:cs="Arial"/>
          <w:sz w:val="22"/>
        </w:rPr>
        <w:tab/>
      </w:r>
      <w:r w:rsidR="00FB0500">
        <w:rPr>
          <w:rFonts w:ascii="Constantia" w:hAnsi="Constantia" w:cs="Arial"/>
          <w:sz w:val="22"/>
        </w:rPr>
        <w:tab/>
        <w:t>$19,200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$19,200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85605D">
      <w:pPr>
        <w:ind w:firstLine="720"/>
        <w:rPr>
          <w:rFonts w:ascii="Constantia" w:hAnsi="Constantia" w:cs="Arial"/>
          <w:sz w:val="22"/>
        </w:rPr>
      </w:pPr>
      <w:r>
        <w:rPr>
          <w:rFonts w:ascii="Constantia" w:hAnsi="Constantia" w:cs="Arial"/>
          <w:sz w:val="22"/>
        </w:rPr>
        <w:t>Lot 4A, Blo</w:t>
      </w:r>
      <w:r w:rsidR="00FB0500">
        <w:rPr>
          <w:rFonts w:ascii="Constantia" w:hAnsi="Constantia" w:cs="Arial"/>
          <w:sz w:val="22"/>
        </w:rPr>
        <w:t xml:space="preserve">ck 79A </w:t>
      </w:r>
      <w:r w:rsidR="00FB0500">
        <w:rPr>
          <w:rFonts w:ascii="Constantia" w:hAnsi="Constantia" w:cs="Arial"/>
          <w:sz w:val="22"/>
        </w:rPr>
        <w:tab/>
      </w:r>
      <w:r w:rsidR="00FB0500">
        <w:rPr>
          <w:rFonts w:ascii="Constantia" w:hAnsi="Constantia" w:cs="Arial"/>
          <w:sz w:val="22"/>
        </w:rPr>
        <w:tab/>
        <w:t>$19,200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$19,200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85605D">
      <w:pPr>
        <w:ind w:firstLine="720"/>
        <w:rPr>
          <w:rFonts w:ascii="Constantia" w:hAnsi="Constantia" w:cs="Arial"/>
          <w:sz w:val="22"/>
        </w:rPr>
      </w:pPr>
      <w:r>
        <w:rPr>
          <w:rFonts w:ascii="Constantia" w:hAnsi="Constantia" w:cs="Arial"/>
          <w:sz w:val="22"/>
        </w:rPr>
        <w:t>Lot 5A, Blo</w:t>
      </w:r>
      <w:r w:rsidR="00FB0500">
        <w:rPr>
          <w:rFonts w:ascii="Constantia" w:hAnsi="Constantia" w:cs="Arial"/>
          <w:sz w:val="22"/>
        </w:rPr>
        <w:t xml:space="preserve">ck 79A </w:t>
      </w:r>
      <w:r w:rsidR="00FB0500">
        <w:rPr>
          <w:rFonts w:ascii="Constantia" w:hAnsi="Constantia" w:cs="Arial"/>
          <w:sz w:val="22"/>
        </w:rPr>
        <w:tab/>
      </w:r>
      <w:r w:rsidR="00FB0500">
        <w:rPr>
          <w:rFonts w:ascii="Constantia" w:hAnsi="Constantia" w:cs="Arial"/>
          <w:sz w:val="22"/>
        </w:rPr>
        <w:tab/>
        <w:t>$19,200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$19,200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85605D">
      <w:pPr>
        <w:ind w:firstLine="720"/>
        <w:rPr>
          <w:rFonts w:ascii="Constantia" w:hAnsi="Constantia" w:cs="Arial"/>
          <w:sz w:val="22"/>
        </w:rPr>
      </w:pPr>
      <w:r>
        <w:rPr>
          <w:rFonts w:ascii="Constantia" w:hAnsi="Constantia" w:cs="Arial"/>
          <w:sz w:val="22"/>
        </w:rPr>
        <w:t>Lot 6A, Blo</w:t>
      </w:r>
      <w:r w:rsidR="00FB0500">
        <w:rPr>
          <w:rFonts w:ascii="Constantia" w:hAnsi="Constantia" w:cs="Arial"/>
          <w:sz w:val="22"/>
        </w:rPr>
        <w:t xml:space="preserve">ck 79A </w:t>
      </w:r>
      <w:r w:rsidR="00FB0500">
        <w:rPr>
          <w:rFonts w:ascii="Constantia" w:hAnsi="Constantia" w:cs="Arial"/>
          <w:sz w:val="22"/>
        </w:rPr>
        <w:tab/>
      </w:r>
      <w:r w:rsidR="00FB0500">
        <w:rPr>
          <w:rFonts w:ascii="Constantia" w:hAnsi="Constantia" w:cs="Arial"/>
          <w:sz w:val="22"/>
        </w:rPr>
        <w:tab/>
        <w:t>$19,200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$19,200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85605D">
      <w:pPr>
        <w:ind w:firstLine="720"/>
        <w:rPr>
          <w:rFonts w:ascii="Constantia" w:hAnsi="Constantia" w:cs="Arial"/>
          <w:sz w:val="22"/>
        </w:rPr>
      </w:pPr>
      <w:r>
        <w:rPr>
          <w:rFonts w:ascii="Constantia" w:hAnsi="Constantia" w:cs="Arial"/>
          <w:sz w:val="22"/>
        </w:rPr>
        <w:t>Lot 1A, Blo</w:t>
      </w:r>
      <w:r w:rsidR="00FB0500">
        <w:rPr>
          <w:rFonts w:ascii="Constantia" w:hAnsi="Constantia" w:cs="Arial"/>
          <w:sz w:val="22"/>
        </w:rPr>
        <w:t xml:space="preserve">ck 78A </w:t>
      </w:r>
      <w:r w:rsidR="00FB0500">
        <w:rPr>
          <w:rFonts w:ascii="Constantia" w:hAnsi="Constantia" w:cs="Arial"/>
          <w:sz w:val="22"/>
        </w:rPr>
        <w:tab/>
      </w:r>
      <w:r w:rsidR="00FB0500">
        <w:rPr>
          <w:rFonts w:ascii="Constantia" w:hAnsi="Constantia" w:cs="Arial"/>
          <w:sz w:val="22"/>
        </w:rPr>
        <w:tab/>
        <w:t>$19,300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$19,300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85605D">
      <w:pPr>
        <w:ind w:firstLine="720"/>
        <w:rPr>
          <w:rFonts w:ascii="Constantia" w:hAnsi="Constantia" w:cs="Arial"/>
          <w:sz w:val="22"/>
        </w:rPr>
      </w:pPr>
      <w:r>
        <w:rPr>
          <w:rFonts w:ascii="Constantia" w:hAnsi="Constantia" w:cs="Arial"/>
          <w:sz w:val="22"/>
        </w:rPr>
        <w:t>Lot 2A, Bl</w:t>
      </w:r>
      <w:r w:rsidR="00FB0500">
        <w:rPr>
          <w:rFonts w:ascii="Constantia" w:hAnsi="Constantia" w:cs="Arial"/>
          <w:sz w:val="22"/>
        </w:rPr>
        <w:t>ock 78A</w:t>
      </w:r>
      <w:r w:rsidR="00FB0500">
        <w:rPr>
          <w:rFonts w:ascii="Constantia" w:hAnsi="Constantia" w:cs="Arial"/>
          <w:sz w:val="22"/>
        </w:rPr>
        <w:tab/>
      </w:r>
      <w:r w:rsidR="00FB0500">
        <w:rPr>
          <w:rFonts w:ascii="Constantia" w:hAnsi="Constantia" w:cs="Arial"/>
          <w:sz w:val="22"/>
        </w:rPr>
        <w:tab/>
        <w:t>$19,300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$19,300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85605D">
      <w:pPr>
        <w:ind w:firstLine="720"/>
        <w:rPr>
          <w:rFonts w:ascii="Constantia" w:hAnsi="Constantia" w:cs="Arial"/>
          <w:sz w:val="22"/>
        </w:rPr>
      </w:pPr>
      <w:r>
        <w:rPr>
          <w:rFonts w:ascii="Constantia" w:hAnsi="Constantia" w:cs="Arial"/>
          <w:sz w:val="22"/>
        </w:rPr>
        <w:t xml:space="preserve">Lot 3A, Block 78A </w:t>
      </w:r>
      <w:r>
        <w:rPr>
          <w:rFonts w:ascii="Constantia" w:hAnsi="Constantia" w:cs="Arial"/>
          <w:sz w:val="22"/>
        </w:rPr>
        <w:tab/>
      </w:r>
      <w:r>
        <w:rPr>
          <w:rFonts w:ascii="Constantia" w:hAnsi="Constantia" w:cs="Arial"/>
          <w:sz w:val="22"/>
        </w:rPr>
        <w:tab/>
      </w:r>
      <w:r w:rsidR="00FB0500">
        <w:rPr>
          <w:rFonts w:ascii="Constantia" w:hAnsi="Constantia" w:cs="Arial"/>
          <w:sz w:val="22"/>
        </w:rPr>
        <w:t>$19,300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$19,300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FB0500">
      <w:pPr>
        <w:ind w:firstLine="720"/>
        <w:rPr>
          <w:rFonts w:ascii="Constantia" w:hAnsi="Constantia" w:cs="Arial"/>
          <w:sz w:val="22"/>
        </w:rPr>
      </w:pPr>
      <w:r>
        <w:rPr>
          <w:rFonts w:ascii="Constantia" w:hAnsi="Constantia" w:cs="Arial"/>
          <w:sz w:val="22"/>
        </w:rPr>
        <w:t>Lot 4B, Bl</w:t>
      </w:r>
      <w:r w:rsidR="00FB0500">
        <w:rPr>
          <w:rFonts w:ascii="Constantia" w:hAnsi="Constantia" w:cs="Arial"/>
          <w:sz w:val="22"/>
        </w:rPr>
        <w:t>ock 78A</w:t>
      </w:r>
      <w:r w:rsidR="00FB0500">
        <w:rPr>
          <w:rFonts w:ascii="Constantia" w:hAnsi="Constantia" w:cs="Arial"/>
          <w:sz w:val="22"/>
        </w:rPr>
        <w:tab/>
      </w:r>
      <w:r w:rsidR="00FB0500">
        <w:rPr>
          <w:rFonts w:ascii="Constantia" w:hAnsi="Constantia" w:cs="Arial"/>
          <w:sz w:val="22"/>
        </w:rPr>
        <w:tab/>
        <w:t>$35,900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$35,900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85605D">
      <w:pPr>
        <w:ind w:firstLine="720"/>
        <w:rPr>
          <w:rFonts w:ascii="Constantia" w:hAnsi="Constantia" w:cs="Arial"/>
          <w:sz w:val="22"/>
        </w:rPr>
      </w:pPr>
    </w:p>
    <w:p w:rsidR="0085605D" w:rsidRDefault="0085605D" w:rsidP="00FB0500">
      <w:pPr>
        <w:ind w:firstLine="720"/>
        <w:rPr>
          <w:rFonts w:ascii="Constantia" w:hAnsi="Constantia" w:cs="Arial"/>
          <w:sz w:val="22"/>
        </w:rPr>
      </w:pPr>
      <w:r>
        <w:rPr>
          <w:rFonts w:ascii="Constantia" w:hAnsi="Constantia" w:cs="Arial"/>
          <w:sz w:val="22"/>
        </w:rPr>
        <w:t>Lot 11B, B</w:t>
      </w:r>
      <w:r w:rsidR="00FB0500">
        <w:rPr>
          <w:rFonts w:ascii="Constantia" w:hAnsi="Constantia" w:cs="Arial"/>
          <w:sz w:val="22"/>
        </w:rPr>
        <w:t>lock 112A</w:t>
      </w:r>
      <w:r w:rsidR="00FB0500">
        <w:rPr>
          <w:rFonts w:ascii="Constantia" w:hAnsi="Constantia" w:cs="Arial"/>
          <w:sz w:val="22"/>
        </w:rPr>
        <w:tab/>
      </w:r>
      <w:r w:rsidR="00FB0500">
        <w:rPr>
          <w:rFonts w:ascii="Constantia" w:hAnsi="Constantia" w:cs="Arial"/>
          <w:sz w:val="22"/>
        </w:rPr>
        <w:tab/>
        <w:t>$44,700</w:t>
      </w:r>
      <w:r w:rsidR="00FB0500">
        <w:rPr>
          <w:rFonts w:ascii="Constantia" w:hAnsi="Constantia" w:cs="Arial"/>
          <w:sz w:val="22"/>
        </w:rPr>
        <w:tab/>
      </w:r>
      <w:r w:rsidR="00FB0500">
        <w:rPr>
          <w:rFonts w:ascii="Constantia" w:hAnsi="Constantia" w:cs="Arial"/>
          <w:sz w:val="22"/>
        </w:rPr>
        <w:tab/>
      </w:r>
      <w:r w:rsidR="00FB0500">
        <w:rPr>
          <w:rFonts w:ascii="Constantia" w:hAnsi="Constantia" w:cs="Arial"/>
          <w:sz w:val="22"/>
        </w:rPr>
        <w:tab/>
        <w:t>$44,700</w:t>
      </w:r>
      <w:r w:rsidR="00FB0500">
        <w:rPr>
          <w:rFonts w:ascii="Constantia" w:hAnsi="Constantia" w:cs="Arial"/>
          <w:sz w:val="22"/>
        </w:rPr>
        <w:tab/>
      </w:r>
      <w:r w:rsidR="00FB0500">
        <w:rPr>
          <w:rFonts w:ascii="Constantia" w:hAnsi="Constantia" w:cs="Arial"/>
          <w:sz w:val="22"/>
        </w:rPr>
        <w:tab/>
      </w:r>
      <w:r>
        <w:rPr>
          <w:rFonts w:ascii="Constantia" w:hAnsi="Constantia" w:cs="Arial"/>
          <w:sz w:val="22"/>
        </w:rPr>
        <w:t>$_____________</w:t>
      </w:r>
    </w:p>
    <w:p w:rsidR="00FB0500" w:rsidRDefault="00FB0500" w:rsidP="00FB0500">
      <w:pPr>
        <w:ind w:firstLine="720"/>
        <w:rPr>
          <w:rFonts w:ascii="Constantia" w:hAnsi="Constantia" w:cs="Arial"/>
          <w:sz w:val="22"/>
        </w:rPr>
      </w:pPr>
      <w:r>
        <w:rPr>
          <w:rFonts w:ascii="Constantia" w:hAnsi="Constantia" w:cs="Arial"/>
          <w:sz w:val="22"/>
        </w:rPr>
        <w:lastRenderedPageBreak/>
        <w:t>Two-Story Structure</w:t>
      </w:r>
      <w:r>
        <w:rPr>
          <w:rFonts w:ascii="Constantia" w:hAnsi="Constantia" w:cs="Arial"/>
          <w:sz w:val="22"/>
        </w:rPr>
        <w:tab/>
      </w:r>
      <w:r>
        <w:rPr>
          <w:rFonts w:ascii="Constantia" w:hAnsi="Constantia" w:cs="Arial"/>
          <w:sz w:val="22"/>
        </w:rPr>
        <w:tab/>
        <w:t>$173,500</w:t>
      </w:r>
      <w:r>
        <w:rPr>
          <w:rFonts w:ascii="Constantia" w:hAnsi="Constantia" w:cs="Arial"/>
          <w:sz w:val="22"/>
        </w:rPr>
        <w:tab/>
      </w:r>
      <w:r>
        <w:rPr>
          <w:rFonts w:ascii="Constantia" w:hAnsi="Constantia" w:cs="Arial"/>
          <w:sz w:val="22"/>
        </w:rPr>
        <w:tab/>
      </w:r>
      <w:r>
        <w:rPr>
          <w:rFonts w:ascii="Constantia" w:hAnsi="Constantia" w:cs="Arial"/>
          <w:sz w:val="22"/>
        </w:rPr>
        <w:tab/>
        <w:t>$1,000</w:t>
      </w:r>
      <w:r>
        <w:rPr>
          <w:rFonts w:ascii="Constantia" w:hAnsi="Constantia" w:cs="Arial"/>
          <w:sz w:val="22"/>
        </w:rPr>
        <w:tab/>
      </w:r>
      <w:r>
        <w:rPr>
          <w:rFonts w:ascii="Constantia" w:hAnsi="Constantia" w:cs="Arial"/>
          <w:sz w:val="22"/>
        </w:rPr>
        <w:tab/>
      </w:r>
      <w:r>
        <w:rPr>
          <w:rFonts w:ascii="Constantia" w:hAnsi="Constantia" w:cs="Arial"/>
          <w:sz w:val="22"/>
        </w:rPr>
        <w:tab/>
        <w:t>$_____________</w:t>
      </w:r>
    </w:p>
    <w:p w:rsidR="00FB0500" w:rsidRDefault="00FB0500" w:rsidP="00FB0500">
      <w:pPr>
        <w:ind w:firstLine="720"/>
        <w:rPr>
          <w:rFonts w:ascii="Constantia" w:hAnsi="Constantia" w:cs="Arial"/>
          <w:sz w:val="22"/>
        </w:rPr>
      </w:pPr>
      <w:proofErr w:type="gramStart"/>
      <w:r>
        <w:rPr>
          <w:rFonts w:ascii="Constantia" w:hAnsi="Constantia" w:cs="Arial"/>
          <w:sz w:val="22"/>
        </w:rPr>
        <w:t>on</w:t>
      </w:r>
      <w:proofErr w:type="gramEnd"/>
      <w:r>
        <w:rPr>
          <w:rFonts w:ascii="Constantia" w:hAnsi="Constantia" w:cs="Arial"/>
          <w:sz w:val="22"/>
        </w:rPr>
        <w:t xml:space="preserve"> Lot5A, Block31</w:t>
      </w:r>
    </w:p>
    <w:p w:rsidR="00FB0500" w:rsidRDefault="00FB0500" w:rsidP="00FB0500">
      <w:pPr>
        <w:ind w:firstLine="720"/>
        <w:rPr>
          <w:rFonts w:ascii="Constantia" w:hAnsi="Constantia" w:cs="Arial"/>
          <w:sz w:val="22"/>
        </w:rPr>
      </w:pPr>
      <w:r>
        <w:rPr>
          <w:rFonts w:ascii="Constantia" w:hAnsi="Constantia" w:cs="Arial"/>
          <w:sz w:val="22"/>
        </w:rPr>
        <w:t>111 E. 3</w:t>
      </w:r>
      <w:r w:rsidRPr="00470C45">
        <w:rPr>
          <w:rFonts w:ascii="Constantia" w:hAnsi="Constantia" w:cs="Arial"/>
          <w:sz w:val="22"/>
          <w:vertAlign w:val="superscript"/>
        </w:rPr>
        <w:t>rd</w:t>
      </w:r>
      <w:r>
        <w:rPr>
          <w:rFonts w:ascii="Constantia" w:hAnsi="Constantia" w:cs="Arial"/>
          <w:sz w:val="22"/>
        </w:rPr>
        <w:t xml:space="preserve"> Ave (</w:t>
      </w:r>
      <w:proofErr w:type="gramStart"/>
      <w:r>
        <w:rPr>
          <w:rFonts w:ascii="Constantia" w:hAnsi="Constantia" w:cs="Arial"/>
          <w:sz w:val="22"/>
        </w:rPr>
        <w:t>must be moved</w:t>
      </w:r>
      <w:proofErr w:type="gramEnd"/>
      <w:r>
        <w:rPr>
          <w:rFonts w:ascii="Constantia" w:hAnsi="Constantia" w:cs="Arial"/>
          <w:sz w:val="22"/>
        </w:rPr>
        <w:t>)</w:t>
      </w:r>
    </w:p>
    <w:p w:rsidR="008845B3" w:rsidRPr="00A955C1" w:rsidRDefault="008845B3" w:rsidP="00222944">
      <w:pPr>
        <w:jc w:val="both"/>
        <w:rPr>
          <w:rFonts w:ascii="Constantia" w:hAnsi="Constantia"/>
          <w:sz w:val="22"/>
          <w:szCs w:val="22"/>
          <w:u w:val="single"/>
        </w:rPr>
      </w:pPr>
    </w:p>
    <w:p w:rsidR="001C7B8D" w:rsidRPr="00A955C1" w:rsidRDefault="00156B57" w:rsidP="00222944">
      <w:pPr>
        <w:jc w:val="both"/>
        <w:rPr>
          <w:rFonts w:ascii="Constantia" w:hAnsi="Constantia"/>
          <w:sz w:val="22"/>
          <w:szCs w:val="22"/>
          <w:u w:val="single"/>
        </w:rPr>
      </w:pPr>
      <w:r w:rsidRPr="00A955C1">
        <w:rPr>
          <w:rFonts w:ascii="Constantia" w:hAnsi="Constantia"/>
          <w:sz w:val="22"/>
          <w:szCs w:val="22"/>
          <w:u w:val="single"/>
        </w:rPr>
        <w:t>All bids shall be construed and received by the City of Nome as offers, with the full right of rejection unless and until an acceptance has been communicated to the bidder in writing from the City of Nome.</w:t>
      </w:r>
      <w:r w:rsidR="008B0109">
        <w:rPr>
          <w:rFonts w:ascii="Constantia" w:hAnsi="Constantia"/>
          <w:sz w:val="22"/>
          <w:szCs w:val="22"/>
          <w:u w:val="single"/>
        </w:rPr>
        <w:t xml:space="preserve">  No bid </w:t>
      </w:r>
      <w:proofErr w:type="gramStart"/>
      <w:r w:rsidR="008B0109">
        <w:rPr>
          <w:rFonts w:ascii="Constantia" w:hAnsi="Constantia"/>
          <w:sz w:val="22"/>
          <w:szCs w:val="22"/>
          <w:u w:val="single"/>
        </w:rPr>
        <w:t>may be withdrawn</w:t>
      </w:r>
      <w:proofErr w:type="gramEnd"/>
      <w:r w:rsidR="008B0109">
        <w:rPr>
          <w:rFonts w:ascii="Constantia" w:hAnsi="Constantia"/>
          <w:sz w:val="22"/>
          <w:szCs w:val="22"/>
          <w:u w:val="single"/>
        </w:rPr>
        <w:t xml:space="preserve"> after bids have been opened.</w:t>
      </w:r>
    </w:p>
    <w:p w:rsidR="00AD4AEE" w:rsidRPr="00A955C1" w:rsidRDefault="00AD4AEE" w:rsidP="00222944">
      <w:pPr>
        <w:jc w:val="both"/>
        <w:rPr>
          <w:rFonts w:ascii="Constantia" w:hAnsi="Constantia"/>
          <w:sz w:val="22"/>
          <w:szCs w:val="22"/>
        </w:rPr>
      </w:pPr>
    </w:p>
    <w:p w:rsidR="00A955C1" w:rsidRPr="00A955C1" w:rsidRDefault="00A955C1" w:rsidP="00222944">
      <w:pPr>
        <w:jc w:val="both"/>
        <w:rPr>
          <w:rFonts w:ascii="Constantia" w:hAnsi="Constantia"/>
          <w:sz w:val="22"/>
          <w:szCs w:val="22"/>
        </w:rPr>
      </w:pPr>
      <w:r w:rsidRPr="00A955C1">
        <w:rPr>
          <w:rFonts w:ascii="Constantia" w:hAnsi="Constantia"/>
          <w:sz w:val="22"/>
          <w:szCs w:val="22"/>
        </w:rPr>
        <w:t xml:space="preserve">Successful bidders must </w:t>
      </w:r>
      <w:r w:rsidR="00FB0500">
        <w:rPr>
          <w:rFonts w:ascii="Constantia" w:hAnsi="Constantia"/>
          <w:sz w:val="22"/>
          <w:szCs w:val="22"/>
        </w:rPr>
        <w:t>pay by certified check within 14</w:t>
      </w:r>
      <w:r w:rsidRPr="00A955C1">
        <w:rPr>
          <w:rFonts w:ascii="Constantia" w:hAnsi="Constantia"/>
          <w:sz w:val="22"/>
          <w:szCs w:val="22"/>
        </w:rPr>
        <w:t xml:space="preserve"> days of the notice of award.</w:t>
      </w:r>
    </w:p>
    <w:p w:rsidR="009E7F85" w:rsidRPr="00A955C1" w:rsidRDefault="009E7F85" w:rsidP="00222944">
      <w:pPr>
        <w:jc w:val="both"/>
        <w:rPr>
          <w:rFonts w:ascii="Constantia" w:hAnsi="Constantia"/>
          <w:sz w:val="22"/>
          <w:szCs w:val="22"/>
        </w:rPr>
      </w:pPr>
    </w:p>
    <w:p w:rsidR="009E7F85" w:rsidRPr="00A955C1" w:rsidRDefault="009E7F85" w:rsidP="00A955C1">
      <w:pPr>
        <w:jc w:val="both"/>
        <w:rPr>
          <w:rFonts w:ascii="Constantia" w:hAnsi="Constantia"/>
          <w:sz w:val="22"/>
          <w:szCs w:val="22"/>
        </w:rPr>
      </w:pPr>
      <w:r w:rsidRPr="00A955C1">
        <w:rPr>
          <w:rFonts w:ascii="Constantia" w:hAnsi="Constantia"/>
          <w:sz w:val="22"/>
          <w:szCs w:val="22"/>
        </w:rPr>
        <w:t xml:space="preserve">The foregoing </w:t>
      </w:r>
      <w:proofErr w:type="gramStart"/>
      <w:r w:rsidRPr="00A955C1">
        <w:rPr>
          <w:rFonts w:ascii="Constantia" w:hAnsi="Constantia"/>
          <w:sz w:val="22"/>
          <w:szCs w:val="22"/>
        </w:rPr>
        <w:t>is hereby acknowledged</w:t>
      </w:r>
      <w:proofErr w:type="gramEnd"/>
      <w:r w:rsidRPr="00A955C1">
        <w:rPr>
          <w:rFonts w:ascii="Constantia" w:hAnsi="Constantia"/>
          <w:sz w:val="22"/>
          <w:szCs w:val="22"/>
        </w:rPr>
        <w:t xml:space="preserve"> and this bid submitted on the _____ day of </w:t>
      </w:r>
      <w:r w:rsidR="00A955C1" w:rsidRPr="00A955C1">
        <w:rPr>
          <w:rFonts w:ascii="Constantia" w:hAnsi="Constantia"/>
          <w:sz w:val="22"/>
          <w:szCs w:val="22"/>
        </w:rPr>
        <w:t>_______________,</w:t>
      </w:r>
      <w:r w:rsidR="0085605D">
        <w:rPr>
          <w:rFonts w:ascii="Constantia" w:hAnsi="Constantia"/>
          <w:sz w:val="22"/>
          <w:szCs w:val="22"/>
        </w:rPr>
        <w:t xml:space="preserve"> 2021</w:t>
      </w:r>
      <w:r w:rsidRPr="00A955C1">
        <w:rPr>
          <w:rFonts w:ascii="Constantia" w:hAnsi="Constantia"/>
          <w:sz w:val="22"/>
          <w:szCs w:val="22"/>
        </w:rPr>
        <w:t>.</w:t>
      </w:r>
    </w:p>
    <w:p w:rsidR="009E7F85" w:rsidRPr="00A955C1" w:rsidRDefault="009E7F85" w:rsidP="009E7F85">
      <w:pPr>
        <w:tabs>
          <w:tab w:val="left" w:pos="2160"/>
          <w:tab w:val="right" w:pos="7920"/>
        </w:tabs>
        <w:rPr>
          <w:rFonts w:ascii="Constantia" w:hAnsi="Constantia"/>
          <w:b/>
        </w:rPr>
      </w:pPr>
    </w:p>
    <w:p w:rsidR="009E7F85" w:rsidRPr="00A955C1" w:rsidRDefault="009E7F85" w:rsidP="009E7F85">
      <w:pPr>
        <w:tabs>
          <w:tab w:val="left" w:pos="2160"/>
          <w:tab w:val="right" w:pos="7920"/>
        </w:tabs>
        <w:rPr>
          <w:rFonts w:ascii="Constantia" w:hAnsi="Constantia"/>
          <w:b/>
        </w:rPr>
      </w:pPr>
    </w:p>
    <w:p w:rsidR="009E7F85" w:rsidRPr="00A955C1" w:rsidRDefault="009E7F85" w:rsidP="009E7F85">
      <w:pPr>
        <w:tabs>
          <w:tab w:val="left" w:pos="2160"/>
          <w:tab w:val="right" w:pos="7920"/>
        </w:tabs>
        <w:jc w:val="center"/>
        <w:rPr>
          <w:rFonts w:ascii="Constantia" w:hAnsi="Constantia"/>
          <w:b/>
          <w:sz w:val="22"/>
        </w:rPr>
      </w:pPr>
      <w:r w:rsidRPr="00A955C1">
        <w:rPr>
          <w:rFonts w:ascii="Constantia" w:hAnsi="Constantia"/>
          <w:b/>
          <w:sz w:val="22"/>
        </w:rPr>
        <w:t>______________________________</w:t>
      </w:r>
    </w:p>
    <w:p w:rsidR="009E7F85" w:rsidRPr="00A955C1" w:rsidRDefault="009E7F85" w:rsidP="000A7528">
      <w:pPr>
        <w:tabs>
          <w:tab w:val="left" w:pos="1440"/>
          <w:tab w:val="right" w:pos="7920"/>
        </w:tabs>
        <w:jc w:val="center"/>
        <w:rPr>
          <w:rFonts w:ascii="Constantia" w:hAnsi="Constantia"/>
          <w:b/>
          <w:sz w:val="22"/>
        </w:rPr>
      </w:pPr>
      <w:r w:rsidRPr="00A955C1">
        <w:rPr>
          <w:rFonts w:ascii="Constantia" w:hAnsi="Constantia"/>
          <w:b/>
          <w:sz w:val="22"/>
        </w:rPr>
        <w:t>Signature</w:t>
      </w:r>
    </w:p>
    <w:p w:rsidR="009E7F85" w:rsidRPr="00A955C1" w:rsidRDefault="009E7F85" w:rsidP="009E7F85">
      <w:pPr>
        <w:tabs>
          <w:tab w:val="left" w:pos="1440"/>
          <w:tab w:val="right" w:pos="7920"/>
        </w:tabs>
        <w:rPr>
          <w:rFonts w:ascii="Constantia" w:hAnsi="Constantia"/>
          <w:b/>
          <w:sz w:val="22"/>
        </w:rPr>
      </w:pPr>
    </w:p>
    <w:p w:rsidR="009E7F85" w:rsidRPr="00A955C1" w:rsidRDefault="009E7F85" w:rsidP="009E7F85">
      <w:pPr>
        <w:tabs>
          <w:tab w:val="left" w:pos="1440"/>
          <w:tab w:val="right" w:pos="7920"/>
        </w:tabs>
        <w:rPr>
          <w:rFonts w:ascii="Constantia" w:hAnsi="Constantia"/>
          <w:b/>
          <w:sz w:val="22"/>
        </w:rPr>
      </w:pPr>
    </w:p>
    <w:p w:rsidR="009E7F85" w:rsidRPr="00A955C1" w:rsidRDefault="009E7F85" w:rsidP="009E7F85">
      <w:pPr>
        <w:tabs>
          <w:tab w:val="left" w:pos="1440"/>
          <w:tab w:val="right" w:pos="7920"/>
        </w:tabs>
        <w:rPr>
          <w:rFonts w:ascii="Constantia" w:hAnsi="Constantia"/>
          <w:b/>
          <w:sz w:val="22"/>
        </w:rPr>
      </w:pPr>
      <w:r w:rsidRPr="00A955C1">
        <w:rPr>
          <w:rFonts w:ascii="Constantia" w:hAnsi="Constantia"/>
          <w:b/>
          <w:sz w:val="22"/>
        </w:rPr>
        <w:t>______________________________</w:t>
      </w:r>
    </w:p>
    <w:p w:rsidR="00ED2998" w:rsidRPr="00A955C1" w:rsidRDefault="009E7F85" w:rsidP="00ED2998">
      <w:pPr>
        <w:tabs>
          <w:tab w:val="left" w:pos="2160"/>
          <w:tab w:val="right" w:pos="7920"/>
        </w:tabs>
        <w:rPr>
          <w:rFonts w:ascii="Constantia" w:hAnsi="Constantia"/>
          <w:b/>
          <w:sz w:val="22"/>
        </w:rPr>
      </w:pPr>
      <w:r w:rsidRPr="00A955C1">
        <w:rPr>
          <w:rFonts w:ascii="Constantia" w:hAnsi="Constantia"/>
          <w:b/>
          <w:sz w:val="22"/>
        </w:rPr>
        <w:t>Name</w:t>
      </w:r>
    </w:p>
    <w:p w:rsidR="009E7F85" w:rsidRPr="00A955C1" w:rsidRDefault="009E7F85" w:rsidP="009E7F85">
      <w:pPr>
        <w:tabs>
          <w:tab w:val="left" w:pos="1440"/>
          <w:tab w:val="right" w:pos="7920"/>
        </w:tabs>
        <w:rPr>
          <w:rFonts w:ascii="Constantia" w:hAnsi="Constantia"/>
          <w:b/>
          <w:sz w:val="22"/>
        </w:rPr>
      </w:pPr>
    </w:p>
    <w:p w:rsidR="009E7F85" w:rsidRPr="00A955C1" w:rsidRDefault="009E7F85" w:rsidP="009E7F85">
      <w:pPr>
        <w:tabs>
          <w:tab w:val="left" w:pos="1440"/>
          <w:tab w:val="right" w:pos="7920"/>
        </w:tabs>
        <w:rPr>
          <w:rFonts w:ascii="Constantia" w:hAnsi="Constantia"/>
          <w:b/>
          <w:sz w:val="22"/>
        </w:rPr>
      </w:pPr>
    </w:p>
    <w:p w:rsidR="009E7F85" w:rsidRPr="00A955C1" w:rsidRDefault="009E7F85" w:rsidP="009E7F85">
      <w:pPr>
        <w:tabs>
          <w:tab w:val="left" w:pos="1440"/>
          <w:tab w:val="right" w:pos="7920"/>
        </w:tabs>
        <w:rPr>
          <w:rFonts w:ascii="Constantia" w:hAnsi="Constantia"/>
          <w:b/>
          <w:sz w:val="22"/>
        </w:rPr>
      </w:pPr>
      <w:r w:rsidRPr="00A955C1">
        <w:rPr>
          <w:rFonts w:ascii="Constantia" w:hAnsi="Constantia"/>
          <w:b/>
          <w:sz w:val="22"/>
        </w:rPr>
        <w:t>______________________________</w:t>
      </w:r>
    </w:p>
    <w:p w:rsidR="009E7F85" w:rsidRPr="00A955C1" w:rsidRDefault="009E7F85" w:rsidP="00ED2998">
      <w:pPr>
        <w:tabs>
          <w:tab w:val="left" w:pos="2160"/>
          <w:tab w:val="right" w:pos="7920"/>
        </w:tabs>
        <w:rPr>
          <w:rFonts w:ascii="Constantia" w:hAnsi="Constantia"/>
          <w:b/>
          <w:sz w:val="22"/>
        </w:rPr>
      </w:pPr>
      <w:r w:rsidRPr="00A955C1">
        <w:rPr>
          <w:rFonts w:ascii="Constantia" w:hAnsi="Constantia"/>
          <w:b/>
          <w:sz w:val="22"/>
        </w:rPr>
        <w:t>Address</w:t>
      </w:r>
    </w:p>
    <w:p w:rsidR="009E7F85" w:rsidRPr="00A955C1" w:rsidRDefault="009E7F85" w:rsidP="009E7F85">
      <w:pPr>
        <w:tabs>
          <w:tab w:val="left" w:pos="1440"/>
          <w:tab w:val="right" w:pos="7920"/>
        </w:tabs>
        <w:rPr>
          <w:rFonts w:ascii="Constantia" w:hAnsi="Constantia"/>
          <w:b/>
          <w:sz w:val="22"/>
        </w:rPr>
      </w:pPr>
    </w:p>
    <w:p w:rsidR="009E7F85" w:rsidRPr="00A955C1" w:rsidRDefault="009E7F85" w:rsidP="009E7F85">
      <w:pPr>
        <w:tabs>
          <w:tab w:val="left" w:pos="1440"/>
          <w:tab w:val="right" w:pos="7920"/>
        </w:tabs>
        <w:rPr>
          <w:rFonts w:ascii="Constantia" w:hAnsi="Constantia"/>
          <w:b/>
          <w:sz w:val="22"/>
        </w:rPr>
      </w:pPr>
    </w:p>
    <w:p w:rsidR="009E7F85" w:rsidRPr="00A955C1" w:rsidRDefault="009E7F85" w:rsidP="009E7F85">
      <w:pPr>
        <w:tabs>
          <w:tab w:val="left" w:pos="1440"/>
          <w:tab w:val="right" w:pos="7920"/>
        </w:tabs>
        <w:rPr>
          <w:rFonts w:ascii="Constantia" w:hAnsi="Constantia"/>
          <w:b/>
          <w:sz w:val="22"/>
        </w:rPr>
      </w:pPr>
      <w:r w:rsidRPr="00A955C1">
        <w:rPr>
          <w:rFonts w:ascii="Constantia" w:hAnsi="Constantia"/>
          <w:b/>
          <w:sz w:val="22"/>
        </w:rPr>
        <w:t>______________________________</w:t>
      </w:r>
    </w:p>
    <w:p w:rsidR="00AD4AEE" w:rsidRPr="00A955C1" w:rsidRDefault="009E7F85" w:rsidP="00A955C1">
      <w:pPr>
        <w:tabs>
          <w:tab w:val="left" w:pos="2160"/>
          <w:tab w:val="right" w:pos="7920"/>
        </w:tabs>
        <w:rPr>
          <w:rFonts w:ascii="Constantia" w:hAnsi="Constantia"/>
          <w:b/>
          <w:sz w:val="22"/>
        </w:rPr>
      </w:pPr>
      <w:r w:rsidRPr="00A955C1">
        <w:rPr>
          <w:rFonts w:ascii="Constantia" w:hAnsi="Constantia"/>
          <w:b/>
          <w:sz w:val="22"/>
        </w:rPr>
        <w:t>Phone #</w:t>
      </w:r>
    </w:p>
    <w:sectPr w:rsidR="00AD4AEE" w:rsidRPr="00A955C1" w:rsidSect="009E7F85">
      <w:footerReference w:type="default" r:id="rId9"/>
      <w:pgSz w:w="12240" w:h="15840"/>
      <w:pgMar w:top="720" w:right="720" w:bottom="720" w:left="72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FD" w:rsidRDefault="006514FD" w:rsidP="00ED2998">
      <w:r>
        <w:separator/>
      </w:r>
    </w:p>
  </w:endnote>
  <w:endnote w:type="continuationSeparator" w:id="0">
    <w:p w:rsidR="006514FD" w:rsidRDefault="006514FD" w:rsidP="00ED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58285"/>
      <w:docPartObj>
        <w:docPartGallery w:val="Page Numbers (Bottom of Page)"/>
        <w:docPartUnique/>
      </w:docPartObj>
    </w:sdtPr>
    <w:sdtEndPr>
      <w:rPr>
        <w:sz w:val="32"/>
      </w:rPr>
    </w:sdtEndPr>
    <w:sdtContent>
      <w:sdt>
        <w:sdtPr>
          <w:rPr>
            <w:sz w:val="32"/>
          </w:rPr>
          <w:id w:val="-1669238322"/>
          <w:docPartObj>
            <w:docPartGallery w:val="Page Numbers (Top of Page)"/>
            <w:docPartUnique/>
          </w:docPartObj>
        </w:sdtPr>
        <w:sdtEndPr/>
        <w:sdtContent>
          <w:p w:rsidR="00ED2998" w:rsidRPr="009E7F85" w:rsidRDefault="00ED2998">
            <w:pPr>
              <w:pStyle w:val="Footer"/>
              <w:jc w:val="center"/>
              <w:rPr>
                <w:sz w:val="32"/>
              </w:rPr>
            </w:pPr>
            <w:r w:rsidRPr="009E7F85">
              <w:rPr>
                <w:rFonts w:asciiTheme="minorHAnsi" w:hAnsiTheme="minorHAnsi"/>
                <w:sz w:val="20"/>
              </w:rPr>
              <w:t xml:space="preserve">Page </w:t>
            </w:r>
            <w:r w:rsidRPr="009E7F85">
              <w:rPr>
                <w:rFonts w:asciiTheme="minorHAnsi" w:hAnsiTheme="minorHAnsi"/>
                <w:b/>
                <w:bCs/>
                <w:sz w:val="20"/>
                <w:szCs w:val="24"/>
              </w:rPr>
              <w:fldChar w:fldCharType="begin"/>
            </w:r>
            <w:r w:rsidRPr="009E7F85">
              <w:rPr>
                <w:rFonts w:asciiTheme="minorHAnsi" w:hAnsiTheme="minorHAnsi"/>
                <w:b/>
                <w:bCs/>
                <w:sz w:val="20"/>
              </w:rPr>
              <w:instrText xml:space="preserve"> PAGE </w:instrText>
            </w:r>
            <w:r w:rsidRPr="009E7F85">
              <w:rPr>
                <w:rFonts w:asciiTheme="minorHAnsi" w:hAnsiTheme="minorHAnsi"/>
                <w:b/>
                <w:bCs/>
                <w:sz w:val="20"/>
                <w:szCs w:val="24"/>
              </w:rPr>
              <w:fldChar w:fldCharType="separate"/>
            </w:r>
            <w:r w:rsidR="002242FA">
              <w:rPr>
                <w:rFonts w:asciiTheme="minorHAnsi" w:hAnsiTheme="minorHAnsi"/>
                <w:b/>
                <w:bCs/>
                <w:noProof/>
                <w:sz w:val="20"/>
              </w:rPr>
              <w:t>2</w:t>
            </w:r>
            <w:r w:rsidRPr="009E7F85">
              <w:rPr>
                <w:rFonts w:asciiTheme="minorHAnsi" w:hAnsiTheme="minorHAnsi"/>
                <w:b/>
                <w:bCs/>
                <w:sz w:val="20"/>
                <w:szCs w:val="24"/>
              </w:rPr>
              <w:fldChar w:fldCharType="end"/>
            </w:r>
            <w:r w:rsidRPr="009E7F85">
              <w:rPr>
                <w:rFonts w:asciiTheme="minorHAnsi" w:hAnsiTheme="minorHAnsi"/>
                <w:sz w:val="20"/>
              </w:rPr>
              <w:t xml:space="preserve"> of </w:t>
            </w:r>
            <w:r w:rsidRPr="009E7F85">
              <w:rPr>
                <w:rFonts w:asciiTheme="minorHAnsi" w:hAnsiTheme="minorHAnsi"/>
                <w:b/>
                <w:bCs/>
                <w:sz w:val="20"/>
                <w:szCs w:val="24"/>
              </w:rPr>
              <w:fldChar w:fldCharType="begin"/>
            </w:r>
            <w:r w:rsidRPr="009E7F85">
              <w:rPr>
                <w:rFonts w:asciiTheme="minorHAnsi" w:hAnsiTheme="minorHAnsi"/>
                <w:b/>
                <w:bCs/>
                <w:sz w:val="20"/>
              </w:rPr>
              <w:instrText xml:space="preserve"> NUMPAGES  </w:instrText>
            </w:r>
            <w:r w:rsidRPr="009E7F85">
              <w:rPr>
                <w:rFonts w:asciiTheme="minorHAnsi" w:hAnsiTheme="minorHAnsi"/>
                <w:b/>
                <w:bCs/>
                <w:sz w:val="20"/>
                <w:szCs w:val="24"/>
              </w:rPr>
              <w:fldChar w:fldCharType="separate"/>
            </w:r>
            <w:r w:rsidR="002242FA">
              <w:rPr>
                <w:rFonts w:asciiTheme="minorHAnsi" w:hAnsiTheme="minorHAnsi"/>
                <w:b/>
                <w:bCs/>
                <w:noProof/>
                <w:sz w:val="20"/>
              </w:rPr>
              <w:t>2</w:t>
            </w:r>
            <w:r w:rsidRPr="009E7F85">
              <w:rPr>
                <w:rFonts w:asciiTheme="minorHAnsi" w:hAnsiTheme="minorHAnsi"/>
                <w:b/>
                <w:bCs/>
                <w:sz w:val="20"/>
                <w:szCs w:val="24"/>
              </w:rPr>
              <w:fldChar w:fldCharType="end"/>
            </w:r>
          </w:p>
        </w:sdtContent>
      </w:sdt>
    </w:sdtContent>
  </w:sdt>
  <w:p w:rsidR="00ED2998" w:rsidRDefault="00ED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FD" w:rsidRDefault="006514FD" w:rsidP="00ED2998">
      <w:r>
        <w:separator/>
      </w:r>
    </w:p>
  </w:footnote>
  <w:footnote w:type="continuationSeparator" w:id="0">
    <w:p w:rsidR="006514FD" w:rsidRDefault="006514FD" w:rsidP="00ED2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27750"/>
    <w:multiLevelType w:val="singleLevel"/>
    <w:tmpl w:val="0B74A134"/>
    <w:lvl w:ilvl="0">
      <w:start w:val="1"/>
      <w:numFmt w:val="upperLetter"/>
      <w:lvlText w:val="(%1)"/>
      <w:lvlJc w:val="left"/>
      <w:pPr>
        <w:tabs>
          <w:tab w:val="num" w:pos="1080"/>
        </w:tabs>
        <w:ind w:left="10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57"/>
    <w:rsid w:val="000A7528"/>
    <w:rsid w:val="00156B57"/>
    <w:rsid w:val="00192342"/>
    <w:rsid w:val="001C7B8D"/>
    <w:rsid w:val="00222944"/>
    <w:rsid w:val="002242FA"/>
    <w:rsid w:val="003B63F5"/>
    <w:rsid w:val="00437BB7"/>
    <w:rsid w:val="006514FD"/>
    <w:rsid w:val="00651F54"/>
    <w:rsid w:val="00695EB1"/>
    <w:rsid w:val="007A0E90"/>
    <w:rsid w:val="0085605D"/>
    <w:rsid w:val="008845B3"/>
    <w:rsid w:val="008B0109"/>
    <w:rsid w:val="009E7F85"/>
    <w:rsid w:val="00A6625B"/>
    <w:rsid w:val="00A955C1"/>
    <w:rsid w:val="00AD4AEE"/>
    <w:rsid w:val="00C72327"/>
    <w:rsid w:val="00C94648"/>
    <w:rsid w:val="00ED2998"/>
    <w:rsid w:val="00FB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F39E"/>
  <w15:docId w15:val="{F9C89B83-D412-473F-B7B7-8F095090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57"/>
    <w:pPr>
      <w:spacing w:before="0" w:beforeAutospacing="0" w:after="0" w:afterAutospacing="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AEE"/>
    <w:rPr>
      <w:rFonts w:ascii="Tahoma" w:hAnsi="Tahoma" w:cs="Tahoma"/>
      <w:sz w:val="16"/>
      <w:szCs w:val="16"/>
    </w:rPr>
  </w:style>
  <w:style w:type="character" w:customStyle="1" w:styleId="BalloonTextChar">
    <w:name w:val="Balloon Text Char"/>
    <w:basedOn w:val="DefaultParagraphFont"/>
    <w:link w:val="BalloonText"/>
    <w:uiPriority w:val="99"/>
    <w:semiHidden/>
    <w:rsid w:val="00AD4AEE"/>
    <w:rPr>
      <w:rFonts w:ascii="Tahoma" w:eastAsia="Times New Roman" w:hAnsi="Tahoma" w:cs="Tahoma"/>
      <w:sz w:val="16"/>
      <w:szCs w:val="16"/>
    </w:rPr>
  </w:style>
  <w:style w:type="paragraph" w:styleId="Header">
    <w:name w:val="header"/>
    <w:basedOn w:val="Normal"/>
    <w:link w:val="HeaderChar"/>
    <w:uiPriority w:val="99"/>
    <w:unhideWhenUsed/>
    <w:rsid w:val="00ED2998"/>
    <w:pPr>
      <w:tabs>
        <w:tab w:val="center" w:pos="4680"/>
        <w:tab w:val="right" w:pos="9360"/>
      </w:tabs>
    </w:pPr>
  </w:style>
  <w:style w:type="character" w:customStyle="1" w:styleId="HeaderChar">
    <w:name w:val="Header Char"/>
    <w:basedOn w:val="DefaultParagraphFont"/>
    <w:link w:val="Header"/>
    <w:uiPriority w:val="99"/>
    <w:rsid w:val="00ED2998"/>
    <w:rPr>
      <w:rFonts w:ascii="Arial" w:eastAsia="Times New Roman" w:hAnsi="Arial" w:cs="Times New Roman"/>
      <w:sz w:val="24"/>
      <w:szCs w:val="20"/>
    </w:rPr>
  </w:style>
  <w:style w:type="paragraph" w:styleId="Footer">
    <w:name w:val="footer"/>
    <w:basedOn w:val="Normal"/>
    <w:link w:val="FooterChar"/>
    <w:uiPriority w:val="99"/>
    <w:unhideWhenUsed/>
    <w:rsid w:val="00ED2998"/>
    <w:pPr>
      <w:tabs>
        <w:tab w:val="center" w:pos="4680"/>
        <w:tab w:val="right" w:pos="9360"/>
      </w:tabs>
    </w:pPr>
  </w:style>
  <w:style w:type="character" w:customStyle="1" w:styleId="FooterChar">
    <w:name w:val="Footer Char"/>
    <w:basedOn w:val="DefaultParagraphFont"/>
    <w:link w:val="Footer"/>
    <w:uiPriority w:val="99"/>
    <w:rsid w:val="00ED299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FEA20.398368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Moran</dc:creator>
  <cp:lastModifiedBy>Bryant Hammond</cp:lastModifiedBy>
  <cp:revision>5</cp:revision>
  <cp:lastPrinted>2018-02-12T20:56:00Z</cp:lastPrinted>
  <dcterms:created xsi:type="dcterms:W3CDTF">2021-02-05T16:57:00Z</dcterms:created>
  <dcterms:modified xsi:type="dcterms:W3CDTF">2021-05-27T00:30:00Z</dcterms:modified>
</cp:coreProperties>
</file>