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D5C63" w14:textId="77777777" w:rsidR="00497FF3" w:rsidRPr="00F96EAF" w:rsidRDefault="00497FF3" w:rsidP="00497FF3">
      <w:pPr>
        <w:contextualSpacing/>
        <w:jc w:val="center"/>
        <w:rPr>
          <w:rFonts w:asciiTheme="majorHAnsi" w:hAnsiTheme="majorHAnsi"/>
          <w:b/>
          <w:u w:val="single"/>
        </w:rPr>
      </w:pPr>
      <w:r w:rsidRPr="00F96EAF">
        <w:rPr>
          <w:rFonts w:asciiTheme="majorHAnsi" w:hAnsiTheme="majorHAnsi"/>
          <w:b/>
          <w:u w:val="single"/>
        </w:rPr>
        <w:t>LIGHT DUTY VEHICLES</w:t>
      </w:r>
    </w:p>
    <w:p w14:paraId="178E131D" w14:textId="77777777" w:rsidR="00497FF3" w:rsidRPr="00497FF3" w:rsidRDefault="00497FF3" w:rsidP="00A439F3">
      <w:pPr>
        <w:contextualSpacing/>
        <w:jc w:val="center"/>
        <w:rPr>
          <w:rFonts w:asciiTheme="majorHAnsi" w:hAnsiTheme="majorHAnsi"/>
          <w:b/>
          <w:u w:val="single"/>
        </w:rPr>
      </w:pPr>
      <w:r w:rsidRPr="00497FF3">
        <w:rPr>
          <w:rFonts w:asciiTheme="majorHAnsi" w:hAnsiTheme="majorHAnsi"/>
          <w:b/>
          <w:u w:val="single"/>
        </w:rPr>
        <w:t>REPAIR</w:t>
      </w:r>
      <w:r w:rsidR="00A439F3">
        <w:rPr>
          <w:rFonts w:asciiTheme="majorHAnsi" w:hAnsiTheme="majorHAnsi"/>
          <w:b/>
          <w:u w:val="single"/>
        </w:rPr>
        <w:t>/</w:t>
      </w:r>
      <w:r w:rsidRPr="00497FF3">
        <w:rPr>
          <w:rFonts w:asciiTheme="majorHAnsi" w:hAnsiTheme="majorHAnsi"/>
          <w:b/>
          <w:u w:val="single"/>
        </w:rPr>
        <w:t>SERVICE</w:t>
      </w:r>
      <w:r w:rsidR="00A439F3">
        <w:rPr>
          <w:rFonts w:asciiTheme="majorHAnsi" w:hAnsiTheme="majorHAnsi"/>
          <w:b/>
          <w:u w:val="single"/>
        </w:rPr>
        <w:t xml:space="preserve"> </w:t>
      </w:r>
      <w:r w:rsidRPr="00497FF3">
        <w:rPr>
          <w:rFonts w:asciiTheme="majorHAnsi" w:hAnsiTheme="majorHAnsi"/>
          <w:b/>
          <w:u w:val="single"/>
        </w:rPr>
        <w:t>CONTRACT</w:t>
      </w:r>
    </w:p>
    <w:p w14:paraId="40800E83" w14:textId="77777777" w:rsidR="00497FF3" w:rsidRPr="00497FF3" w:rsidRDefault="00497FF3" w:rsidP="00497FF3">
      <w:pPr>
        <w:contextualSpacing/>
        <w:rPr>
          <w:rFonts w:asciiTheme="majorHAnsi" w:hAnsiTheme="majorHAnsi"/>
        </w:rPr>
      </w:pPr>
    </w:p>
    <w:p w14:paraId="0BB97C4D" w14:textId="3A0858B5" w:rsidR="00497FF3" w:rsidRPr="00497FF3" w:rsidRDefault="00497FF3" w:rsidP="00497FF3">
      <w:pPr>
        <w:contextualSpacing/>
        <w:jc w:val="both"/>
        <w:rPr>
          <w:rFonts w:asciiTheme="majorHAnsi" w:hAnsiTheme="majorHAnsi"/>
        </w:rPr>
      </w:pPr>
      <w:r w:rsidRPr="00497FF3">
        <w:rPr>
          <w:rFonts w:asciiTheme="majorHAnsi" w:hAnsiTheme="majorHAnsi"/>
        </w:rPr>
        <w:t xml:space="preserve">This Contract is made and entered on the </w:t>
      </w:r>
      <w:r w:rsidR="00A439F3">
        <w:rPr>
          <w:rFonts w:asciiTheme="majorHAnsi" w:hAnsiTheme="majorHAnsi"/>
        </w:rPr>
        <w:t>__________</w:t>
      </w:r>
      <w:r w:rsidR="008A59F1">
        <w:rPr>
          <w:rFonts w:asciiTheme="majorHAnsi" w:hAnsiTheme="majorHAnsi"/>
        </w:rPr>
        <w:t xml:space="preserve"> </w:t>
      </w:r>
      <w:r w:rsidRPr="00497FF3">
        <w:rPr>
          <w:rFonts w:asciiTheme="majorHAnsi" w:hAnsiTheme="majorHAnsi"/>
        </w:rPr>
        <w:t xml:space="preserve">day of </w:t>
      </w:r>
      <w:r w:rsidR="00F96EAF">
        <w:rPr>
          <w:rFonts w:asciiTheme="majorHAnsi" w:hAnsiTheme="majorHAnsi"/>
        </w:rPr>
        <w:t>August, 2022</w:t>
      </w:r>
      <w:bookmarkStart w:id="0" w:name="_GoBack"/>
      <w:bookmarkEnd w:id="0"/>
      <w:r w:rsidRPr="00497FF3">
        <w:rPr>
          <w:rFonts w:asciiTheme="majorHAnsi" w:hAnsiTheme="majorHAnsi"/>
        </w:rPr>
        <w:t xml:space="preserve">, at Nome, Alaska by and between </w:t>
      </w:r>
      <w:r w:rsidR="00A439F3">
        <w:rPr>
          <w:rFonts w:asciiTheme="majorHAnsi" w:hAnsiTheme="majorHAnsi"/>
        </w:rPr>
        <w:t>_________________________</w:t>
      </w:r>
      <w:r w:rsidRPr="00497FF3">
        <w:rPr>
          <w:rFonts w:asciiTheme="majorHAnsi" w:hAnsiTheme="majorHAnsi"/>
        </w:rPr>
        <w:t xml:space="preserve"> (hereinafter called “Contractor”) and the City of Nome (hereinafter called “City”), all being located in the City of Nome, Alaska.</w:t>
      </w:r>
    </w:p>
    <w:p w14:paraId="65E25F1A" w14:textId="77777777" w:rsidR="00497FF3" w:rsidRPr="00497FF3" w:rsidRDefault="00497FF3" w:rsidP="00497FF3">
      <w:pPr>
        <w:contextualSpacing/>
        <w:rPr>
          <w:rFonts w:asciiTheme="majorHAnsi" w:hAnsiTheme="majorHAnsi"/>
        </w:rPr>
      </w:pPr>
    </w:p>
    <w:p w14:paraId="38674D13" w14:textId="77777777" w:rsidR="00497FF3" w:rsidRPr="00497FF3" w:rsidRDefault="00497FF3" w:rsidP="00497FF3">
      <w:pPr>
        <w:contextualSpacing/>
        <w:jc w:val="both"/>
        <w:rPr>
          <w:rFonts w:asciiTheme="majorHAnsi" w:hAnsiTheme="majorHAnsi"/>
        </w:rPr>
      </w:pPr>
      <w:r w:rsidRPr="00497FF3">
        <w:rPr>
          <w:rFonts w:asciiTheme="majorHAnsi" w:hAnsiTheme="majorHAnsi"/>
          <w:b/>
        </w:rPr>
        <w:t>WHEREAS,</w:t>
      </w:r>
      <w:r w:rsidRPr="00497FF3">
        <w:rPr>
          <w:rFonts w:asciiTheme="majorHAnsi" w:hAnsiTheme="majorHAnsi"/>
        </w:rPr>
        <w:t xml:space="preserve"> the City desires to obtain repair and servicing of its LIGHT DUTY VEHICLES on a regular and prompt basis.</w:t>
      </w:r>
    </w:p>
    <w:p w14:paraId="6E04A991" w14:textId="77777777" w:rsidR="00497FF3" w:rsidRPr="00497FF3" w:rsidRDefault="00497FF3" w:rsidP="00497FF3">
      <w:pPr>
        <w:contextualSpacing/>
        <w:jc w:val="both"/>
        <w:rPr>
          <w:rFonts w:asciiTheme="majorHAnsi" w:hAnsiTheme="majorHAnsi"/>
        </w:rPr>
      </w:pPr>
    </w:p>
    <w:p w14:paraId="43EA0D72" w14:textId="77777777" w:rsidR="00497FF3" w:rsidRPr="00497FF3" w:rsidRDefault="00497FF3" w:rsidP="00497FF3">
      <w:pPr>
        <w:contextualSpacing/>
        <w:jc w:val="both"/>
        <w:rPr>
          <w:rFonts w:asciiTheme="majorHAnsi" w:hAnsiTheme="majorHAnsi"/>
        </w:rPr>
      </w:pPr>
      <w:r w:rsidRPr="00497FF3">
        <w:rPr>
          <w:rFonts w:asciiTheme="majorHAnsi" w:hAnsiTheme="majorHAnsi"/>
          <w:b/>
        </w:rPr>
        <w:t>NOW, THEREFORE,</w:t>
      </w:r>
      <w:r w:rsidRPr="00497FF3">
        <w:rPr>
          <w:rFonts w:asciiTheme="majorHAnsi" w:hAnsiTheme="majorHAnsi"/>
        </w:rPr>
        <w:t xml:space="preserve"> in consideration of the covenants, conditions and stipulations herein contained, the parties mutually agree as follows:</w:t>
      </w:r>
    </w:p>
    <w:p w14:paraId="0512AC4E" w14:textId="77777777" w:rsidR="00497FF3" w:rsidRPr="00497FF3" w:rsidRDefault="00497FF3" w:rsidP="00497FF3">
      <w:pPr>
        <w:contextualSpacing/>
        <w:rPr>
          <w:rFonts w:asciiTheme="majorHAnsi" w:hAnsiTheme="majorHAnsi"/>
        </w:rPr>
      </w:pPr>
    </w:p>
    <w:p w14:paraId="3868D04D"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1.  Repair and Service – The Contractor agrees to repair and service LIGHT DUTY VEHICLES of the City, in accordance with the use and season of the year and in compliance with procedures set forth in the manufacturer’s recommended list of service.  Service work shall include, but not be limited to, greasing, oil changes, oil filter changes, battery service, air cleaner service, cooling system service, hydraulic brake reservoir service, lights and gear box service, including differentials and transmissions.</w:t>
      </w:r>
    </w:p>
    <w:p w14:paraId="280BFB02" w14:textId="77777777" w:rsidR="00497FF3" w:rsidRPr="00497FF3" w:rsidRDefault="00497FF3" w:rsidP="00497FF3">
      <w:pPr>
        <w:contextualSpacing/>
        <w:rPr>
          <w:rFonts w:asciiTheme="majorHAnsi" w:hAnsiTheme="majorHAnsi"/>
        </w:rPr>
      </w:pPr>
    </w:p>
    <w:p w14:paraId="6EA937D1" w14:textId="77777777" w:rsidR="005E220A" w:rsidRPr="00497FF3" w:rsidRDefault="005E220A" w:rsidP="005E220A">
      <w:pPr>
        <w:contextualSpacing/>
        <w:jc w:val="both"/>
        <w:rPr>
          <w:rFonts w:asciiTheme="majorHAnsi" w:hAnsiTheme="majorHAnsi"/>
        </w:rPr>
      </w:pPr>
      <w:r w:rsidRPr="00497FF3">
        <w:rPr>
          <w:rFonts w:asciiTheme="majorHAnsi" w:hAnsiTheme="majorHAnsi"/>
        </w:rPr>
        <w:tab/>
        <w:t>2.  Parts, Materials</w:t>
      </w:r>
      <w:r>
        <w:rPr>
          <w:rFonts w:asciiTheme="majorHAnsi" w:hAnsiTheme="majorHAnsi"/>
        </w:rPr>
        <w:t>,</w:t>
      </w:r>
      <w:r w:rsidRPr="00497FF3">
        <w:rPr>
          <w:rFonts w:asciiTheme="majorHAnsi" w:hAnsiTheme="majorHAnsi"/>
        </w:rPr>
        <w:t xml:space="preserve"> and Lubricants – The Contractor shall be compensated for parts and materials at COST plus a reasonable profit.  Contractor hereby agrees to maintain a </w:t>
      </w:r>
      <w:proofErr w:type="gramStart"/>
      <w:r w:rsidRPr="00497FF3">
        <w:rPr>
          <w:rFonts w:asciiTheme="majorHAnsi" w:hAnsiTheme="majorHAnsi"/>
        </w:rPr>
        <w:t>reasonable parts</w:t>
      </w:r>
      <w:proofErr w:type="gramEnd"/>
      <w:r w:rsidRPr="00497FF3">
        <w:rPr>
          <w:rFonts w:asciiTheme="majorHAnsi" w:hAnsiTheme="majorHAnsi"/>
        </w:rPr>
        <w:t xml:space="preserve"> and supplies inventory, including, but not limited to, all materials, parts</w:t>
      </w:r>
      <w:r>
        <w:rPr>
          <w:rFonts w:asciiTheme="majorHAnsi" w:hAnsiTheme="majorHAnsi"/>
        </w:rPr>
        <w:t>,</w:t>
      </w:r>
      <w:r w:rsidRPr="00497FF3">
        <w:rPr>
          <w:rFonts w:asciiTheme="majorHAnsi" w:hAnsiTheme="majorHAnsi"/>
        </w:rPr>
        <w:t xml:space="preserve"> and supplies required for regular and routine vehicle maintenance as provided in Section 1 above.</w:t>
      </w:r>
    </w:p>
    <w:p w14:paraId="6CCF40B0" w14:textId="77777777" w:rsidR="005E220A" w:rsidRPr="00497FF3" w:rsidRDefault="005E220A" w:rsidP="005E220A">
      <w:pPr>
        <w:contextualSpacing/>
        <w:jc w:val="both"/>
        <w:rPr>
          <w:rFonts w:asciiTheme="majorHAnsi" w:hAnsiTheme="majorHAnsi"/>
        </w:rPr>
      </w:pPr>
      <w:r w:rsidRPr="00497FF3">
        <w:rPr>
          <w:rFonts w:asciiTheme="majorHAnsi" w:hAnsiTheme="majorHAnsi"/>
        </w:rPr>
        <w:tab/>
      </w:r>
      <w:r w:rsidRPr="00497FF3">
        <w:rPr>
          <w:rFonts w:asciiTheme="majorHAnsi" w:hAnsiTheme="majorHAnsi"/>
        </w:rPr>
        <w:tab/>
        <w:t>A)  Special ordering of materials, parts</w:t>
      </w:r>
      <w:r>
        <w:rPr>
          <w:rFonts w:asciiTheme="majorHAnsi" w:hAnsiTheme="majorHAnsi"/>
        </w:rPr>
        <w:t>,</w:t>
      </w:r>
      <w:r w:rsidRPr="00497FF3">
        <w:rPr>
          <w:rFonts w:asciiTheme="majorHAnsi" w:hAnsiTheme="majorHAnsi"/>
        </w:rPr>
        <w:t xml:space="preserve"> and supplies shall be given prompt attention by the Contractor.  Sources of supply must be established on the basis of prompt, reliable availability of parts.</w:t>
      </w:r>
    </w:p>
    <w:p w14:paraId="65F19233" w14:textId="77777777" w:rsidR="005E220A" w:rsidRPr="00497FF3" w:rsidRDefault="005E220A" w:rsidP="005E220A">
      <w:pPr>
        <w:contextualSpacing/>
        <w:jc w:val="both"/>
        <w:rPr>
          <w:rFonts w:asciiTheme="majorHAnsi" w:hAnsiTheme="majorHAnsi"/>
        </w:rPr>
      </w:pPr>
      <w:r w:rsidRPr="00497FF3">
        <w:rPr>
          <w:rFonts w:asciiTheme="majorHAnsi" w:hAnsiTheme="majorHAnsi"/>
        </w:rPr>
        <w:tab/>
      </w:r>
      <w:r w:rsidRPr="00497FF3">
        <w:rPr>
          <w:rFonts w:asciiTheme="majorHAnsi" w:hAnsiTheme="majorHAnsi"/>
        </w:rPr>
        <w:tab/>
        <w:t>B)  Acquisition of rubber tires, batteries, repair of tires, body repair</w:t>
      </w:r>
      <w:r>
        <w:rPr>
          <w:rFonts w:asciiTheme="majorHAnsi" w:hAnsiTheme="majorHAnsi"/>
        </w:rPr>
        <w:t>,</w:t>
      </w:r>
      <w:r w:rsidRPr="00497FF3">
        <w:rPr>
          <w:rFonts w:asciiTheme="majorHAnsi" w:hAnsiTheme="majorHAnsi"/>
        </w:rPr>
        <w:t xml:space="preserve"> and body painting are not necessarily a part of this repa</w:t>
      </w:r>
      <w:r>
        <w:rPr>
          <w:rFonts w:asciiTheme="majorHAnsi" w:hAnsiTheme="majorHAnsi"/>
        </w:rPr>
        <w:t>ir and service Contract, but may be requested by the City.</w:t>
      </w:r>
    </w:p>
    <w:p w14:paraId="7F82AEE0" w14:textId="77777777" w:rsidR="005E220A" w:rsidRPr="00497FF3" w:rsidRDefault="005E220A" w:rsidP="005E220A">
      <w:pPr>
        <w:contextualSpacing/>
        <w:jc w:val="both"/>
        <w:rPr>
          <w:rFonts w:asciiTheme="majorHAnsi" w:hAnsiTheme="majorHAnsi"/>
        </w:rPr>
      </w:pPr>
      <w:r w:rsidRPr="00497FF3">
        <w:rPr>
          <w:rFonts w:asciiTheme="majorHAnsi" w:hAnsiTheme="majorHAnsi"/>
        </w:rPr>
        <w:tab/>
      </w:r>
      <w:r w:rsidRPr="00497FF3">
        <w:rPr>
          <w:rFonts w:asciiTheme="majorHAnsi" w:hAnsiTheme="majorHAnsi"/>
        </w:rPr>
        <w:tab/>
        <w:t>C)  A service reminder shall be placed in each piece of equipment, visible to the operator, which will inform the operator when the next scheduled maintenance is to occur.</w:t>
      </w:r>
    </w:p>
    <w:p w14:paraId="537BCD59" w14:textId="77777777" w:rsidR="005E220A" w:rsidRPr="00497FF3" w:rsidRDefault="005E220A" w:rsidP="005E220A">
      <w:pPr>
        <w:contextualSpacing/>
        <w:jc w:val="both"/>
        <w:rPr>
          <w:rFonts w:asciiTheme="majorHAnsi" w:hAnsiTheme="majorHAnsi"/>
        </w:rPr>
      </w:pPr>
    </w:p>
    <w:p w14:paraId="4F81A07B" w14:textId="77777777" w:rsidR="005E220A" w:rsidRPr="00497FF3" w:rsidRDefault="005E220A" w:rsidP="005E220A">
      <w:pPr>
        <w:contextualSpacing/>
        <w:jc w:val="both"/>
        <w:rPr>
          <w:rFonts w:asciiTheme="majorHAnsi" w:hAnsiTheme="majorHAnsi"/>
        </w:rPr>
      </w:pPr>
      <w:r w:rsidRPr="00497FF3">
        <w:rPr>
          <w:rFonts w:asciiTheme="majorHAnsi" w:hAnsiTheme="majorHAnsi"/>
        </w:rPr>
        <w:t>The following is a list of vehicles and/or equipment currently in use by the City.  The City reserves the right to add or delete vehicles/equipment during the term of this contract.</w:t>
      </w:r>
    </w:p>
    <w:p w14:paraId="3AF65DA9" w14:textId="77777777" w:rsidR="005E220A" w:rsidRPr="00497FF3" w:rsidRDefault="005E220A" w:rsidP="005E220A">
      <w:pPr>
        <w:contextualSpacing/>
        <w:rPr>
          <w:rFonts w:asciiTheme="majorHAnsi" w:hAnsiTheme="majorHAnsi"/>
        </w:rPr>
      </w:pPr>
    </w:p>
    <w:p w14:paraId="1873E11B" w14:textId="77777777" w:rsidR="005E220A" w:rsidRPr="00497FF3" w:rsidRDefault="005E220A" w:rsidP="005E220A">
      <w:pPr>
        <w:contextualSpacing/>
        <w:rPr>
          <w:rFonts w:asciiTheme="majorHAnsi" w:hAnsiTheme="majorHAnsi"/>
        </w:rPr>
      </w:pPr>
      <w:r w:rsidRPr="00497FF3">
        <w:rPr>
          <w:rFonts w:asciiTheme="majorHAnsi" w:hAnsiTheme="majorHAnsi"/>
        </w:rPr>
        <w:t>(a)  VEHICLE(S) and/or EQUIPMENT:</w:t>
      </w:r>
      <w:r w:rsidRPr="00497FF3">
        <w:rPr>
          <w:rFonts w:asciiTheme="majorHAnsi" w:hAnsiTheme="majorHAnsi"/>
        </w:rPr>
        <w:tab/>
      </w:r>
    </w:p>
    <w:p w14:paraId="308F91F1" w14:textId="77777777" w:rsidR="00497FF3" w:rsidRPr="00497FF3" w:rsidRDefault="00497FF3" w:rsidP="00497FF3">
      <w:pPr>
        <w:contextualSpacing/>
        <w:rPr>
          <w:rFonts w:asciiTheme="majorHAnsi" w:hAnsiTheme="majorHAnsi"/>
        </w:rPr>
      </w:pPr>
    </w:p>
    <w:p w14:paraId="1F6F05F0"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Light Duty Vehicles:</w:t>
      </w:r>
    </w:p>
    <w:p w14:paraId="01439CDC" w14:textId="77777777" w:rsidR="004B15E5" w:rsidRPr="004B15E5" w:rsidRDefault="004B15E5" w:rsidP="004B15E5">
      <w:pPr>
        <w:contextualSpacing/>
        <w:rPr>
          <w:rFonts w:asciiTheme="majorHAnsi" w:hAnsiTheme="majorHAnsi"/>
          <w:b/>
          <w:bCs/>
          <w:u w:val="single"/>
        </w:rPr>
      </w:pPr>
    </w:p>
    <w:p w14:paraId="19E56124"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NPD                                    </w:t>
      </w:r>
      <w:r w:rsidRPr="004B15E5">
        <w:rPr>
          <w:rFonts w:asciiTheme="majorHAnsi" w:hAnsiTheme="majorHAnsi"/>
          <w:b/>
          <w:bCs/>
          <w:u w:val="single"/>
        </w:rPr>
        <w:tab/>
        <w:t>2011 Ford Expedition (XYE 481)</w:t>
      </w:r>
    </w:p>
    <w:p w14:paraId="0FCC64EB"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NPD                                     </w:t>
      </w:r>
      <w:r w:rsidRPr="004B15E5">
        <w:rPr>
          <w:rFonts w:asciiTheme="majorHAnsi" w:hAnsiTheme="majorHAnsi"/>
          <w:b/>
          <w:bCs/>
          <w:u w:val="single"/>
        </w:rPr>
        <w:tab/>
        <w:t>2011 Ford Expedition (XYE 482)</w:t>
      </w:r>
    </w:p>
    <w:p w14:paraId="2F484B40"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NPD                                     </w:t>
      </w:r>
      <w:r w:rsidRPr="004B15E5">
        <w:rPr>
          <w:rFonts w:asciiTheme="majorHAnsi" w:hAnsiTheme="majorHAnsi"/>
          <w:b/>
          <w:bCs/>
          <w:u w:val="single"/>
        </w:rPr>
        <w:tab/>
        <w:t>2014 Ford Expedition (318)</w:t>
      </w:r>
    </w:p>
    <w:p w14:paraId="037B971B"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lastRenderedPageBreak/>
        <w:t xml:space="preserve">NPD                                     </w:t>
      </w:r>
      <w:r w:rsidRPr="004B15E5">
        <w:rPr>
          <w:rFonts w:asciiTheme="majorHAnsi" w:hAnsiTheme="majorHAnsi"/>
          <w:b/>
          <w:bCs/>
          <w:u w:val="single"/>
        </w:rPr>
        <w:tab/>
        <w:t>2014 Ford F250 (319)</w:t>
      </w:r>
    </w:p>
    <w:p w14:paraId="37608F29"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NPD                                     </w:t>
      </w:r>
      <w:r w:rsidRPr="004B15E5">
        <w:rPr>
          <w:rFonts w:asciiTheme="majorHAnsi" w:hAnsiTheme="majorHAnsi"/>
          <w:b/>
          <w:bCs/>
          <w:u w:val="single"/>
        </w:rPr>
        <w:tab/>
        <w:t>2016 Ford Explorer (322)</w:t>
      </w:r>
    </w:p>
    <w:p w14:paraId="0E60D766"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NPD                                     </w:t>
      </w:r>
      <w:r w:rsidRPr="004B15E5">
        <w:rPr>
          <w:rFonts w:asciiTheme="majorHAnsi" w:hAnsiTheme="majorHAnsi"/>
          <w:b/>
          <w:bCs/>
          <w:u w:val="single"/>
        </w:rPr>
        <w:tab/>
        <w:t>2016 Ford Explorer (323)</w:t>
      </w:r>
    </w:p>
    <w:p w14:paraId="34342864"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NPD                                  </w:t>
      </w:r>
      <w:r w:rsidRPr="004B15E5">
        <w:rPr>
          <w:rFonts w:asciiTheme="majorHAnsi" w:hAnsiTheme="majorHAnsi"/>
          <w:b/>
          <w:bCs/>
          <w:u w:val="single"/>
        </w:rPr>
        <w:tab/>
      </w:r>
      <w:r w:rsidRPr="004B15E5">
        <w:rPr>
          <w:rFonts w:asciiTheme="majorHAnsi" w:hAnsiTheme="majorHAnsi"/>
          <w:b/>
          <w:bCs/>
          <w:u w:val="single"/>
        </w:rPr>
        <w:tab/>
        <w:t>2016 Ford Explorer (XZA 321)</w:t>
      </w:r>
    </w:p>
    <w:p w14:paraId="4FFE50FB"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NPD                                     </w:t>
      </w:r>
      <w:r w:rsidRPr="004B15E5">
        <w:rPr>
          <w:rFonts w:asciiTheme="majorHAnsi" w:hAnsiTheme="majorHAnsi"/>
          <w:b/>
          <w:bCs/>
          <w:u w:val="single"/>
        </w:rPr>
        <w:tab/>
        <w:t>2017 Dodge Ram Box Van (329)</w:t>
      </w:r>
    </w:p>
    <w:p w14:paraId="6A75800D"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NPD                                     </w:t>
      </w:r>
      <w:r w:rsidRPr="004B15E5">
        <w:rPr>
          <w:rFonts w:asciiTheme="majorHAnsi" w:hAnsiTheme="majorHAnsi"/>
          <w:b/>
          <w:bCs/>
          <w:u w:val="single"/>
        </w:rPr>
        <w:tab/>
        <w:t>2004 Chevrolet 3500 Box Van (302)</w:t>
      </w:r>
    </w:p>
    <w:p w14:paraId="38BE6EE1"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NVAD/NVFD        </w:t>
      </w:r>
      <w:r w:rsidRPr="004B15E5">
        <w:rPr>
          <w:rFonts w:asciiTheme="majorHAnsi" w:hAnsiTheme="majorHAnsi"/>
          <w:b/>
          <w:bCs/>
          <w:u w:val="single"/>
        </w:rPr>
        <w:tab/>
      </w:r>
      <w:r w:rsidRPr="004B15E5">
        <w:rPr>
          <w:rFonts w:asciiTheme="majorHAnsi" w:hAnsiTheme="majorHAnsi"/>
          <w:b/>
          <w:bCs/>
          <w:u w:val="single"/>
        </w:rPr>
        <w:tab/>
        <w:t>2008 Chevrolet Tahoe (XYB 425)</w:t>
      </w:r>
    </w:p>
    <w:p w14:paraId="7CB086C0"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ADMIN                              </w:t>
      </w:r>
      <w:r w:rsidRPr="004B15E5">
        <w:rPr>
          <w:rFonts w:asciiTheme="majorHAnsi" w:hAnsiTheme="majorHAnsi"/>
          <w:b/>
          <w:bCs/>
          <w:u w:val="single"/>
        </w:rPr>
        <w:tab/>
        <w:t>2007 Chevrolet Tahoe (XYA 616)</w:t>
      </w:r>
    </w:p>
    <w:p w14:paraId="1B2E6BDD"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LEGIS                                  </w:t>
      </w:r>
      <w:r w:rsidRPr="004B15E5">
        <w:rPr>
          <w:rFonts w:asciiTheme="majorHAnsi" w:hAnsiTheme="majorHAnsi"/>
          <w:b/>
          <w:bCs/>
          <w:u w:val="single"/>
        </w:rPr>
        <w:tab/>
        <w:t>2013 Ford Expedition (316)</w:t>
      </w:r>
    </w:p>
    <w:p w14:paraId="5EECB75A"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ACO                                      </w:t>
      </w:r>
      <w:r w:rsidRPr="004B15E5">
        <w:rPr>
          <w:rFonts w:asciiTheme="majorHAnsi" w:hAnsiTheme="majorHAnsi"/>
          <w:b/>
          <w:bCs/>
          <w:u w:val="single"/>
        </w:rPr>
        <w:tab/>
        <w:t>2005 Chevrolet Astro Van (XXY 290)</w:t>
      </w:r>
    </w:p>
    <w:p w14:paraId="3A42EF22"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BLDINSP</w:t>
      </w:r>
      <w:r w:rsidRPr="004B15E5">
        <w:rPr>
          <w:rFonts w:asciiTheme="majorHAnsi" w:hAnsiTheme="majorHAnsi"/>
          <w:b/>
          <w:bCs/>
          <w:u w:val="single"/>
        </w:rPr>
        <w:tab/>
        <w:t xml:space="preserve">                      </w:t>
      </w:r>
      <w:r w:rsidRPr="004B15E5">
        <w:rPr>
          <w:rFonts w:asciiTheme="majorHAnsi" w:hAnsiTheme="majorHAnsi"/>
          <w:b/>
          <w:bCs/>
          <w:u w:val="single"/>
        </w:rPr>
        <w:tab/>
        <w:t>1999 Chevrolet Suburban (XYE 480)</w:t>
      </w:r>
    </w:p>
    <w:p w14:paraId="34DCB35C"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NRC                                      </w:t>
      </w:r>
      <w:r w:rsidRPr="004B15E5">
        <w:rPr>
          <w:rFonts w:asciiTheme="majorHAnsi" w:hAnsiTheme="majorHAnsi"/>
          <w:b/>
          <w:bCs/>
          <w:u w:val="single"/>
        </w:rPr>
        <w:tab/>
        <w:t>2001 Ford F250 (XZA 317)</w:t>
      </w:r>
    </w:p>
    <w:p w14:paraId="11D99941"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PORT                                  </w:t>
      </w:r>
      <w:r w:rsidRPr="004B15E5">
        <w:rPr>
          <w:rFonts w:asciiTheme="majorHAnsi" w:hAnsiTheme="majorHAnsi"/>
          <w:b/>
          <w:bCs/>
          <w:u w:val="single"/>
        </w:rPr>
        <w:tab/>
        <w:t>2002 Ford F350 Flatbed (XZA 309)</w:t>
      </w:r>
    </w:p>
    <w:p w14:paraId="63D91B5E"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PORT                                  </w:t>
      </w:r>
      <w:r w:rsidRPr="004B15E5">
        <w:rPr>
          <w:rFonts w:asciiTheme="majorHAnsi" w:hAnsiTheme="majorHAnsi"/>
          <w:b/>
          <w:bCs/>
          <w:u w:val="single"/>
        </w:rPr>
        <w:tab/>
        <w:t>2005 Chevrolet Trail Blazer (XYB 508)</w:t>
      </w:r>
    </w:p>
    <w:p w14:paraId="1AFBCD4D"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PORT                                  </w:t>
      </w:r>
      <w:r w:rsidRPr="004B15E5">
        <w:rPr>
          <w:rFonts w:asciiTheme="majorHAnsi" w:hAnsiTheme="majorHAnsi"/>
          <w:b/>
          <w:bCs/>
          <w:u w:val="single"/>
        </w:rPr>
        <w:tab/>
        <w:t xml:space="preserve">2008 GMC Sierra Ex Cab 4x4 (XYA 618) </w:t>
      </w:r>
    </w:p>
    <w:p w14:paraId="48FFC8E1"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PORT                                  </w:t>
      </w:r>
      <w:r w:rsidRPr="004B15E5">
        <w:rPr>
          <w:rFonts w:asciiTheme="majorHAnsi" w:hAnsiTheme="majorHAnsi"/>
          <w:b/>
          <w:bCs/>
          <w:u w:val="single"/>
        </w:rPr>
        <w:tab/>
        <w:t xml:space="preserve">2012 GMC Sierra Crew Cab 4x4 (XZB 189) </w:t>
      </w:r>
    </w:p>
    <w:p w14:paraId="17CA4BA3"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MTNC                                 </w:t>
      </w:r>
      <w:r w:rsidRPr="004B15E5">
        <w:rPr>
          <w:rFonts w:asciiTheme="majorHAnsi" w:hAnsiTheme="majorHAnsi"/>
          <w:b/>
          <w:bCs/>
          <w:u w:val="single"/>
        </w:rPr>
        <w:tab/>
        <w:t>2010 Ford Expedition XLT 4x4 (XYE 484)</w:t>
      </w:r>
    </w:p>
    <w:p w14:paraId="46C47545"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 xml:space="preserve">MTNC                                 </w:t>
      </w:r>
      <w:r w:rsidRPr="004B15E5">
        <w:rPr>
          <w:rFonts w:asciiTheme="majorHAnsi" w:hAnsiTheme="majorHAnsi"/>
          <w:b/>
          <w:bCs/>
          <w:u w:val="single"/>
        </w:rPr>
        <w:tab/>
        <w:t>2010 Ford Expedition XLT 4x4 (XYE 485)</w:t>
      </w:r>
    </w:p>
    <w:p w14:paraId="79D3B5B9"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MTNC</w:t>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t>2017 Chevy Silverado (XZA 238)</w:t>
      </w:r>
    </w:p>
    <w:p w14:paraId="49EF7C5B"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MTNC</w:t>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t>2005 Chevy Tahoe</w:t>
      </w:r>
      <w:r w:rsidRPr="004B15E5">
        <w:rPr>
          <w:rFonts w:asciiTheme="majorHAnsi" w:hAnsiTheme="majorHAnsi"/>
          <w:b/>
          <w:bCs/>
          <w:u w:val="single"/>
        </w:rPr>
        <w:tab/>
        <w:t xml:space="preserve"> (XXY 612)</w:t>
      </w:r>
    </w:p>
    <w:p w14:paraId="03829C88"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MTNC</w:t>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t>2005 Chevy Tahoe</w:t>
      </w:r>
      <w:r w:rsidRPr="004B15E5">
        <w:rPr>
          <w:rFonts w:asciiTheme="majorHAnsi" w:hAnsiTheme="majorHAnsi"/>
          <w:b/>
          <w:bCs/>
          <w:u w:val="single"/>
        </w:rPr>
        <w:tab/>
        <w:t>(XYA 293)</w:t>
      </w:r>
    </w:p>
    <w:p w14:paraId="44BBCF58"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MTNC</w:t>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t>2012 Chevy 3500 HD (XZA 305)</w:t>
      </w:r>
    </w:p>
    <w:p w14:paraId="740E36D0"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PUBWKS</w:t>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t>2012 Chevy Flatbed (XZA 304)</w:t>
      </w:r>
    </w:p>
    <w:p w14:paraId="6059AD37"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PUBWKS</w:t>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t>2004 Ford F-350 (YYV 124)</w:t>
      </w:r>
    </w:p>
    <w:p w14:paraId="6B57074C" w14:textId="77777777" w:rsidR="004B15E5" w:rsidRPr="004B15E5" w:rsidRDefault="004B15E5" w:rsidP="004B15E5">
      <w:pPr>
        <w:contextualSpacing/>
        <w:rPr>
          <w:rFonts w:asciiTheme="majorHAnsi" w:hAnsiTheme="majorHAnsi"/>
          <w:b/>
          <w:bCs/>
          <w:u w:val="single"/>
        </w:rPr>
      </w:pPr>
      <w:r w:rsidRPr="004B15E5">
        <w:rPr>
          <w:rFonts w:asciiTheme="majorHAnsi" w:hAnsiTheme="majorHAnsi"/>
          <w:b/>
          <w:bCs/>
          <w:u w:val="single"/>
        </w:rPr>
        <w:t>LNDFLL</w:t>
      </w:r>
      <w:r w:rsidRPr="004B15E5">
        <w:rPr>
          <w:rFonts w:asciiTheme="majorHAnsi" w:hAnsiTheme="majorHAnsi"/>
          <w:b/>
          <w:bCs/>
          <w:u w:val="single"/>
        </w:rPr>
        <w:tab/>
      </w:r>
      <w:r w:rsidRPr="004B15E5">
        <w:rPr>
          <w:rFonts w:asciiTheme="majorHAnsi" w:hAnsiTheme="majorHAnsi"/>
          <w:b/>
          <w:bCs/>
          <w:u w:val="single"/>
        </w:rPr>
        <w:tab/>
      </w:r>
      <w:r w:rsidRPr="004B15E5">
        <w:rPr>
          <w:rFonts w:asciiTheme="majorHAnsi" w:hAnsiTheme="majorHAnsi"/>
          <w:b/>
          <w:bCs/>
          <w:u w:val="single"/>
        </w:rPr>
        <w:tab/>
        <w:t>2005 Chevy Tahoe</w:t>
      </w:r>
      <w:r w:rsidRPr="004B15E5">
        <w:rPr>
          <w:rFonts w:asciiTheme="majorHAnsi" w:hAnsiTheme="majorHAnsi"/>
          <w:b/>
          <w:bCs/>
          <w:u w:val="single"/>
        </w:rPr>
        <w:tab/>
        <w:t>(XXY 294)</w:t>
      </w:r>
    </w:p>
    <w:p w14:paraId="479F8908" w14:textId="77777777" w:rsidR="0025123A" w:rsidRDefault="0025123A" w:rsidP="0025123A">
      <w:pPr>
        <w:contextualSpacing/>
        <w:rPr>
          <w:rFonts w:asciiTheme="majorHAnsi" w:hAnsiTheme="majorHAnsi"/>
          <w:b/>
        </w:rPr>
      </w:pPr>
    </w:p>
    <w:p w14:paraId="4E58D019" w14:textId="77777777" w:rsidR="0025123A" w:rsidRPr="00EC032C" w:rsidRDefault="0025123A" w:rsidP="0025123A">
      <w:pPr>
        <w:contextualSpacing/>
        <w:rPr>
          <w:rFonts w:asciiTheme="majorHAnsi" w:hAnsiTheme="majorHAnsi"/>
          <w:b/>
        </w:rPr>
      </w:pPr>
      <w:r>
        <w:rPr>
          <w:rFonts w:asciiTheme="majorHAnsi" w:hAnsiTheme="majorHAnsi"/>
          <w:b/>
        </w:rPr>
        <w:t>These vehicles are representative of the rolling stock of the city and are subject to change during the term of the contract.</w:t>
      </w:r>
    </w:p>
    <w:p w14:paraId="403420E7" w14:textId="77777777" w:rsidR="0025123A" w:rsidRPr="0025123A" w:rsidRDefault="0025123A" w:rsidP="003A3179">
      <w:pPr>
        <w:contextualSpacing/>
        <w:rPr>
          <w:rFonts w:asciiTheme="majorHAnsi" w:hAnsiTheme="majorHAnsi"/>
          <w:b/>
        </w:rPr>
      </w:pPr>
      <w:r w:rsidRPr="0025123A" w:rsidDel="0025123A">
        <w:rPr>
          <w:rFonts w:asciiTheme="majorHAnsi" w:hAnsiTheme="majorHAnsi"/>
          <w:b/>
        </w:rPr>
        <w:t xml:space="preserve"> </w:t>
      </w:r>
    </w:p>
    <w:p w14:paraId="2ADF253F" w14:textId="77777777" w:rsidR="003A3179" w:rsidRPr="00497FF3" w:rsidRDefault="003A3179" w:rsidP="003A3179">
      <w:pPr>
        <w:contextualSpacing/>
        <w:rPr>
          <w:rFonts w:asciiTheme="majorHAnsi" w:hAnsiTheme="majorHAnsi"/>
        </w:rPr>
      </w:pPr>
      <w:r w:rsidRPr="00497FF3">
        <w:rPr>
          <w:rFonts w:asciiTheme="majorHAnsi" w:hAnsiTheme="majorHAnsi"/>
        </w:rPr>
        <w:t>(b)</w:t>
      </w:r>
      <w:r w:rsidRPr="00497FF3">
        <w:rPr>
          <w:rFonts w:asciiTheme="majorHAnsi" w:hAnsiTheme="majorHAnsi"/>
        </w:rPr>
        <w:tab/>
        <w:t>FREQUENCY OF SERVICE:</w:t>
      </w:r>
    </w:p>
    <w:p w14:paraId="4DA4A7DF"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All Manufacturers’ recommendations regarding service schedules and lubrication types are to be followed at the prescribed frequency.  Scheduled oil samples shall be conducted at manufacturer’s recommendation.  In the event a manufacturer preventative maintenance schedule is not available, perform the following every 180 days or 3,</w:t>
      </w:r>
      <w:r w:rsidR="0025123A">
        <w:rPr>
          <w:rFonts w:asciiTheme="majorHAnsi" w:hAnsiTheme="majorHAnsi"/>
        </w:rPr>
        <w:t>5</w:t>
      </w:r>
      <w:r w:rsidRPr="00497FF3">
        <w:rPr>
          <w:rFonts w:asciiTheme="majorHAnsi" w:hAnsiTheme="majorHAnsi"/>
        </w:rPr>
        <w:t>00 miles (whichever comes first</w:t>
      </w:r>
      <w:r w:rsidR="0025123A">
        <w:rPr>
          <w:rFonts w:asciiTheme="majorHAnsi" w:hAnsiTheme="majorHAnsi"/>
        </w:rPr>
        <w:t xml:space="preserve"> and with the approval of the city</w:t>
      </w:r>
      <w:r w:rsidRPr="00497FF3">
        <w:rPr>
          <w:rFonts w:asciiTheme="majorHAnsi" w:hAnsiTheme="majorHAnsi"/>
        </w:rPr>
        <w:t>):</w:t>
      </w:r>
    </w:p>
    <w:p w14:paraId="40C8E284" w14:textId="77777777" w:rsidR="003A3179" w:rsidRPr="00497FF3" w:rsidRDefault="003A3179" w:rsidP="003A3179">
      <w:pPr>
        <w:contextualSpacing/>
        <w:rPr>
          <w:rFonts w:asciiTheme="majorHAnsi" w:hAnsiTheme="majorHAnsi"/>
        </w:rPr>
      </w:pPr>
    </w:p>
    <w:p w14:paraId="75A6A6E2" w14:textId="77777777" w:rsidR="003A3179" w:rsidRPr="00497FF3" w:rsidRDefault="003A3179" w:rsidP="003A3179">
      <w:pPr>
        <w:contextualSpacing/>
        <w:rPr>
          <w:rFonts w:asciiTheme="majorHAnsi" w:hAnsiTheme="majorHAnsi"/>
        </w:rPr>
      </w:pPr>
      <w:r w:rsidRPr="00497FF3">
        <w:rPr>
          <w:rFonts w:asciiTheme="majorHAnsi" w:hAnsiTheme="majorHAnsi"/>
        </w:rPr>
        <w:t>1.</w:t>
      </w:r>
      <w:r w:rsidRPr="00497FF3">
        <w:rPr>
          <w:rFonts w:asciiTheme="majorHAnsi" w:hAnsiTheme="majorHAnsi"/>
        </w:rPr>
        <w:tab/>
        <w:t>Change engine oil &amp; filter, check air and fuel filters</w:t>
      </w:r>
    </w:p>
    <w:p w14:paraId="155D3081" w14:textId="77777777" w:rsidR="003A3179" w:rsidRPr="00497FF3" w:rsidRDefault="003A3179" w:rsidP="003A3179">
      <w:pPr>
        <w:contextualSpacing/>
        <w:rPr>
          <w:rFonts w:asciiTheme="majorHAnsi" w:hAnsiTheme="majorHAnsi"/>
        </w:rPr>
      </w:pPr>
      <w:r>
        <w:rPr>
          <w:rFonts w:asciiTheme="majorHAnsi" w:hAnsiTheme="majorHAnsi"/>
        </w:rPr>
        <w:t>2.</w:t>
      </w:r>
      <w:r>
        <w:rPr>
          <w:rFonts w:asciiTheme="majorHAnsi" w:hAnsiTheme="majorHAnsi"/>
        </w:rPr>
        <w:tab/>
        <w:t>Check fluid levels – brakes</w:t>
      </w:r>
      <w:r w:rsidRPr="00497FF3">
        <w:rPr>
          <w:rFonts w:asciiTheme="majorHAnsi" w:hAnsiTheme="majorHAnsi"/>
        </w:rPr>
        <w:t>/cooling/battery/other</w:t>
      </w:r>
    </w:p>
    <w:p w14:paraId="331A76D7" w14:textId="77777777" w:rsidR="003A3179" w:rsidRPr="00497FF3" w:rsidRDefault="003A3179" w:rsidP="003A3179">
      <w:pPr>
        <w:contextualSpacing/>
        <w:rPr>
          <w:rFonts w:asciiTheme="majorHAnsi" w:hAnsiTheme="majorHAnsi"/>
        </w:rPr>
      </w:pPr>
      <w:r w:rsidRPr="00497FF3">
        <w:rPr>
          <w:rFonts w:asciiTheme="majorHAnsi" w:hAnsiTheme="majorHAnsi"/>
        </w:rPr>
        <w:t>3.</w:t>
      </w:r>
      <w:r w:rsidRPr="00497FF3">
        <w:rPr>
          <w:rFonts w:asciiTheme="majorHAnsi" w:hAnsiTheme="majorHAnsi"/>
        </w:rPr>
        <w:tab/>
        <w:t>Lubricate per manufacturer</w:t>
      </w:r>
      <w:r>
        <w:rPr>
          <w:rFonts w:asciiTheme="majorHAnsi" w:hAnsiTheme="majorHAnsi"/>
        </w:rPr>
        <w:t>’</w:t>
      </w:r>
      <w:r w:rsidRPr="00497FF3">
        <w:rPr>
          <w:rFonts w:asciiTheme="majorHAnsi" w:hAnsiTheme="majorHAnsi"/>
        </w:rPr>
        <w:t>s recommendations</w:t>
      </w:r>
    </w:p>
    <w:p w14:paraId="194DF5DE" w14:textId="77777777" w:rsidR="003A3179" w:rsidRPr="00497FF3" w:rsidRDefault="003A3179" w:rsidP="003A3179">
      <w:pPr>
        <w:contextualSpacing/>
        <w:rPr>
          <w:rFonts w:asciiTheme="majorHAnsi" w:hAnsiTheme="majorHAnsi"/>
        </w:rPr>
      </w:pPr>
      <w:r w:rsidRPr="00497FF3">
        <w:rPr>
          <w:rFonts w:asciiTheme="majorHAnsi" w:hAnsiTheme="majorHAnsi"/>
        </w:rPr>
        <w:t>4.</w:t>
      </w:r>
      <w:r w:rsidRPr="00497FF3">
        <w:rPr>
          <w:rFonts w:asciiTheme="majorHAnsi" w:hAnsiTheme="majorHAnsi"/>
        </w:rPr>
        <w:tab/>
        <w:t>Check and tighten all belts and hoses</w:t>
      </w:r>
    </w:p>
    <w:p w14:paraId="5EDDFE5E" w14:textId="77777777" w:rsidR="003A3179" w:rsidRPr="00497FF3" w:rsidRDefault="003A3179" w:rsidP="003A3179">
      <w:pPr>
        <w:contextualSpacing/>
        <w:rPr>
          <w:rFonts w:asciiTheme="majorHAnsi" w:hAnsiTheme="majorHAnsi"/>
        </w:rPr>
      </w:pPr>
      <w:r w:rsidRPr="00497FF3">
        <w:rPr>
          <w:rFonts w:asciiTheme="majorHAnsi" w:hAnsiTheme="majorHAnsi"/>
        </w:rPr>
        <w:t>5.</w:t>
      </w:r>
      <w:r w:rsidRPr="00497FF3">
        <w:rPr>
          <w:rFonts w:asciiTheme="majorHAnsi" w:hAnsiTheme="majorHAnsi"/>
        </w:rPr>
        <w:tab/>
        <w:t>Check all brakes and clutch play (if applicable)</w:t>
      </w:r>
    </w:p>
    <w:p w14:paraId="0574493F" w14:textId="77777777" w:rsidR="003A3179" w:rsidRPr="00497FF3" w:rsidRDefault="003A3179" w:rsidP="003A3179">
      <w:pPr>
        <w:contextualSpacing/>
        <w:rPr>
          <w:rFonts w:asciiTheme="majorHAnsi" w:hAnsiTheme="majorHAnsi"/>
        </w:rPr>
      </w:pPr>
      <w:r w:rsidRPr="00497FF3">
        <w:rPr>
          <w:rFonts w:asciiTheme="majorHAnsi" w:hAnsiTheme="majorHAnsi"/>
        </w:rPr>
        <w:t>6.</w:t>
      </w:r>
      <w:r w:rsidRPr="00497FF3">
        <w:rPr>
          <w:rFonts w:asciiTheme="majorHAnsi" w:hAnsiTheme="majorHAnsi"/>
        </w:rPr>
        <w:tab/>
        <w:t>Inspect tires/exhaust/suspension/steering/glass/body</w:t>
      </w:r>
    </w:p>
    <w:p w14:paraId="592ABB58" w14:textId="77777777" w:rsidR="003A3179" w:rsidRPr="00497FF3" w:rsidRDefault="003A3179" w:rsidP="003A3179">
      <w:pPr>
        <w:contextualSpacing/>
        <w:rPr>
          <w:rFonts w:asciiTheme="majorHAnsi" w:hAnsiTheme="majorHAnsi"/>
        </w:rPr>
      </w:pPr>
      <w:r w:rsidRPr="00497FF3">
        <w:rPr>
          <w:rFonts w:asciiTheme="majorHAnsi" w:hAnsiTheme="majorHAnsi"/>
        </w:rPr>
        <w:t>7.</w:t>
      </w:r>
      <w:r w:rsidRPr="00497FF3">
        <w:rPr>
          <w:rFonts w:asciiTheme="majorHAnsi" w:hAnsiTheme="majorHAnsi"/>
        </w:rPr>
        <w:tab/>
        <w:t>Check all lights – head/stop/turn/running/etc.</w:t>
      </w:r>
    </w:p>
    <w:p w14:paraId="5762076B" w14:textId="77777777" w:rsidR="003A3179" w:rsidRPr="00497FF3" w:rsidRDefault="003A3179" w:rsidP="003A3179">
      <w:pPr>
        <w:contextualSpacing/>
        <w:rPr>
          <w:rFonts w:asciiTheme="majorHAnsi" w:hAnsiTheme="majorHAnsi"/>
        </w:rPr>
      </w:pPr>
      <w:r w:rsidRPr="00497FF3">
        <w:rPr>
          <w:rFonts w:asciiTheme="majorHAnsi" w:hAnsiTheme="majorHAnsi"/>
        </w:rPr>
        <w:lastRenderedPageBreak/>
        <w:t>8.</w:t>
      </w:r>
      <w:r w:rsidRPr="00497FF3">
        <w:rPr>
          <w:rFonts w:asciiTheme="majorHAnsi" w:hAnsiTheme="majorHAnsi"/>
        </w:rPr>
        <w:tab/>
        <w:t>All safety equipment is to be operational</w:t>
      </w:r>
      <w:r>
        <w:rPr>
          <w:rFonts w:asciiTheme="majorHAnsi" w:hAnsiTheme="majorHAnsi"/>
        </w:rPr>
        <w:t>:</w:t>
      </w:r>
      <w:r w:rsidRPr="00497FF3">
        <w:rPr>
          <w:rFonts w:asciiTheme="majorHAnsi" w:hAnsiTheme="majorHAnsi"/>
        </w:rPr>
        <w:t xml:space="preserve"> heaters, defroster, windshield wipers, etc.</w:t>
      </w:r>
    </w:p>
    <w:p w14:paraId="66C375A7" w14:textId="77777777" w:rsidR="003A3179" w:rsidRPr="00497FF3" w:rsidRDefault="003A3179" w:rsidP="003A3179">
      <w:pPr>
        <w:contextualSpacing/>
        <w:rPr>
          <w:rFonts w:asciiTheme="majorHAnsi" w:hAnsiTheme="majorHAnsi"/>
        </w:rPr>
      </w:pPr>
      <w:r w:rsidRPr="00497FF3">
        <w:rPr>
          <w:rFonts w:asciiTheme="majorHAnsi" w:hAnsiTheme="majorHAnsi"/>
        </w:rPr>
        <w:t>9.</w:t>
      </w:r>
      <w:r w:rsidRPr="00497FF3">
        <w:rPr>
          <w:rFonts w:asciiTheme="majorHAnsi" w:hAnsiTheme="majorHAnsi"/>
        </w:rPr>
        <w:tab/>
        <w:t>Vehicle batteries shall be checked for charge</w:t>
      </w:r>
    </w:p>
    <w:p w14:paraId="73856314" w14:textId="77777777" w:rsidR="003A3179" w:rsidRPr="00497FF3" w:rsidRDefault="003A3179" w:rsidP="003A3179">
      <w:pPr>
        <w:contextualSpacing/>
        <w:rPr>
          <w:rFonts w:asciiTheme="majorHAnsi" w:hAnsiTheme="majorHAnsi"/>
        </w:rPr>
      </w:pPr>
      <w:r w:rsidRPr="00497FF3">
        <w:rPr>
          <w:rFonts w:asciiTheme="majorHAnsi" w:hAnsiTheme="majorHAnsi"/>
        </w:rPr>
        <w:t>10.</w:t>
      </w:r>
      <w:r w:rsidRPr="00497FF3">
        <w:rPr>
          <w:rFonts w:asciiTheme="majorHAnsi" w:hAnsiTheme="majorHAnsi"/>
        </w:rPr>
        <w:tab/>
        <w:t>Check front end alignment/align as needed</w:t>
      </w:r>
    </w:p>
    <w:p w14:paraId="5F36E72E" w14:textId="77777777" w:rsidR="003A3179" w:rsidRPr="00497FF3" w:rsidRDefault="003A3179" w:rsidP="003A3179">
      <w:pPr>
        <w:contextualSpacing/>
        <w:rPr>
          <w:rFonts w:asciiTheme="majorHAnsi" w:hAnsiTheme="majorHAnsi"/>
        </w:rPr>
      </w:pPr>
      <w:r w:rsidRPr="00497FF3">
        <w:rPr>
          <w:rFonts w:asciiTheme="majorHAnsi" w:hAnsiTheme="majorHAnsi"/>
        </w:rPr>
        <w:t xml:space="preserve">11. </w:t>
      </w:r>
      <w:r w:rsidRPr="00497FF3">
        <w:rPr>
          <w:rFonts w:asciiTheme="majorHAnsi" w:hAnsiTheme="majorHAnsi"/>
        </w:rPr>
        <w:tab/>
        <w:t>Perform all other routine maintenance requirements of the manufacturer</w:t>
      </w:r>
    </w:p>
    <w:p w14:paraId="584FC5B9" w14:textId="77777777" w:rsidR="003A3179" w:rsidRPr="00497FF3" w:rsidRDefault="003A3179" w:rsidP="003A3179">
      <w:pPr>
        <w:contextualSpacing/>
        <w:rPr>
          <w:rFonts w:asciiTheme="majorHAnsi" w:hAnsiTheme="majorHAnsi"/>
        </w:rPr>
      </w:pPr>
      <w:r w:rsidRPr="00497FF3">
        <w:rPr>
          <w:rFonts w:asciiTheme="majorHAnsi" w:hAnsiTheme="majorHAnsi"/>
        </w:rPr>
        <w:t xml:space="preserve">12.  </w:t>
      </w:r>
      <w:r w:rsidRPr="00497FF3">
        <w:rPr>
          <w:rFonts w:asciiTheme="majorHAnsi" w:hAnsiTheme="majorHAnsi"/>
        </w:rPr>
        <w:tab/>
        <w:t>Test drive</w:t>
      </w:r>
    </w:p>
    <w:p w14:paraId="07612746" w14:textId="77777777" w:rsidR="003A3179" w:rsidRPr="00497FF3" w:rsidRDefault="003A3179" w:rsidP="003A3179">
      <w:pPr>
        <w:contextualSpacing/>
        <w:rPr>
          <w:rFonts w:asciiTheme="majorHAnsi" w:hAnsiTheme="majorHAnsi"/>
        </w:rPr>
      </w:pPr>
      <w:r w:rsidRPr="00497FF3">
        <w:rPr>
          <w:rFonts w:asciiTheme="majorHAnsi" w:hAnsiTheme="majorHAnsi"/>
        </w:rPr>
        <w:t>Annually</w:t>
      </w:r>
      <w:r>
        <w:rPr>
          <w:rFonts w:asciiTheme="majorHAnsi" w:hAnsiTheme="majorHAnsi"/>
        </w:rPr>
        <w:t>:</w:t>
      </w:r>
    </w:p>
    <w:p w14:paraId="352C4C79" w14:textId="77777777" w:rsidR="003A3179" w:rsidRPr="00497FF3" w:rsidRDefault="003A3179" w:rsidP="003A3179">
      <w:pPr>
        <w:contextualSpacing/>
        <w:rPr>
          <w:rFonts w:asciiTheme="majorHAnsi" w:hAnsiTheme="majorHAnsi"/>
        </w:rPr>
      </w:pPr>
      <w:r w:rsidRPr="00497FF3">
        <w:rPr>
          <w:rFonts w:asciiTheme="majorHAnsi" w:hAnsiTheme="majorHAnsi"/>
        </w:rPr>
        <w:t>1.</w:t>
      </w:r>
      <w:r w:rsidRPr="00497FF3">
        <w:rPr>
          <w:rFonts w:asciiTheme="majorHAnsi" w:hAnsiTheme="majorHAnsi"/>
        </w:rPr>
        <w:tab/>
        <w:t>Check and repack wheel bearings if needed</w:t>
      </w:r>
    </w:p>
    <w:p w14:paraId="7F7E7F97" w14:textId="77777777" w:rsidR="003A3179" w:rsidRPr="00497FF3" w:rsidRDefault="003A3179" w:rsidP="003A3179">
      <w:pPr>
        <w:contextualSpacing/>
        <w:rPr>
          <w:rFonts w:asciiTheme="majorHAnsi" w:hAnsiTheme="majorHAnsi"/>
        </w:rPr>
      </w:pPr>
      <w:r w:rsidRPr="00497FF3">
        <w:rPr>
          <w:rFonts w:asciiTheme="majorHAnsi" w:hAnsiTheme="majorHAnsi"/>
        </w:rPr>
        <w:t>2.</w:t>
      </w:r>
      <w:r w:rsidRPr="00497FF3">
        <w:rPr>
          <w:rFonts w:asciiTheme="majorHAnsi" w:hAnsiTheme="majorHAnsi"/>
        </w:rPr>
        <w:tab/>
        <w:t>Inspect ball joints, tie rods, etc. for wear</w:t>
      </w:r>
    </w:p>
    <w:p w14:paraId="32F1C88E" w14:textId="77777777" w:rsidR="003A3179" w:rsidRPr="00497FF3" w:rsidRDefault="003A3179" w:rsidP="003A3179">
      <w:pPr>
        <w:contextualSpacing/>
        <w:rPr>
          <w:rFonts w:asciiTheme="majorHAnsi" w:hAnsiTheme="majorHAnsi"/>
        </w:rPr>
      </w:pPr>
      <w:r w:rsidRPr="00497FF3">
        <w:rPr>
          <w:rFonts w:asciiTheme="majorHAnsi" w:hAnsiTheme="majorHAnsi"/>
        </w:rPr>
        <w:t>3.</w:t>
      </w:r>
      <w:r w:rsidRPr="00497FF3">
        <w:rPr>
          <w:rFonts w:asciiTheme="majorHAnsi" w:hAnsiTheme="majorHAnsi"/>
        </w:rPr>
        <w:tab/>
        <w:t>Comprehensive engine tune-up per manufacturer’s specifications</w:t>
      </w:r>
    </w:p>
    <w:p w14:paraId="00A7BD71" w14:textId="77777777" w:rsidR="003A3179" w:rsidRPr="00497FF3" w:rsidRDefault="003A3179" w:rsidP="003A3179">
      <w:pPr>
        <w:contextualSpacing/>
        <w:rPr>
          <w:rFonts w:asciiTheme="majorHAnsi" w:hAnsiTheme="majorHAnsi"/>
        </w:rPr>
      </w:pPr>
      <w:r w:rsidRPr="00497FF3">
        <w:rPr>
          <w:rFonts w:asciiTheme="majorHAnsi" w:hAnsiTheme="majorHAnsi"/>
        </w:rPr>
        <w:t>4.</w:t>
      </w:r>
      <w:r w:rsidRPr="00497FF3">
        <w:rPr>
          <w:rFonts w:asciiTheme="majorHAnsi" w:hAnsiTheme="majorHAnsi"/>
        </w:rPr>
        <w:tab/>
        <w:t>Perform all other routine maintenance requirements of the manufacturer</w:t>
      </w:r>
    </w:p>
    <w:p w14:paraId="3E1B40F6" w14:textId="77777777" w:rsidR="003A3179" w:rsidRPr="00497FF3" w:rsidRDefault="003A3179" w:rsidP="003A3179">
      <w:pPr>
        <w:contextualSpacing/>
        <w:rPr>
          <w:rFonts w:asciiTheme="majorHAnsi" w:hAnsiTheme="majorHAnsi"/>
        </w:rPr>
      </w:pPr>
      <w:r w:rsidRPr="00497FF3">
        <w:rPr>
          <w:rFonts w:asciiTheme="majorHAnsi" w:hAnsiTheme="majorHAnsi"/>
        </w:rPr>
        <w:t>5.</w:t>
      </w:r>
      <w:r w:rsidRPr="00497FF3">
        <w:rPr>
          <w:rFonts w:asciiTheme="majorHAnsi" w:hAnsiTheme="majorHAnsi"/>
        </w:rPr>
        <w:tab/>
        <w:t>Test drive</w:t>
      </w:r>
    </w:p>
    <w:p w14:paraId="3697FDF4" w14:textId="77777777" w:rsidR="003A3179" w:rsidRPr="00497FF3" w:rsidRDefault="003A3179" w:rsidP="003A3179">
      <w:pPr>
        <w:contextualSpacing/>
        <w:rPr>
          <w:rFonts w:asciiTheme="majorHAnsi" w:hAnsiTheme="majorHAnsi"/>
        </w:rPr>
      </w:pPr>
    </w:p>
    <w:p w14:paraId="7FF63DBF" w14:textId="77777777" w:rsidR="003A3179" w:rsidRPr="00735232" w:rsidRDefault="003A3179" w:rsidP="003A3179">
      <w:pPr>
        <w:contextualSpacing/>
        <w:jc w:val="both"/>
        <w:rPr>
          <w:rFonts w:asciiTheme="majorHAnsi" w:hAnsiTheme="majorHAnsi"/>
        </w:rPr>
      </w:pPr>
      <w:r w:rsidRPr="00735232">
        <w:rPr>
          <w:rFonts w:asciiTheme="majorHAnsi" w:hAnsiTheme="majorHAnsi"/>
        </w:rPr>
        <w:t xml:space="preserve">The Contractor will notify the City Manager, or his designee, of any needed/suggested repairs beyond routine maintenance in excess of $500.00 (a “major repair”) and shall receive approval for this additional work </w:t>
      </w:r>
      <w:r w:rsidRPr="004B15E5">
        <w:rPr>
          <w:rFonts w:asciiTheme="majorHAnsi" w:hAnsiTheme="majorHAnsi"/>
          <w:b/>
          <w:u w:val="single"/>
        </w:rPr>
        <w:t>PRIOR</w:t>
      </w:r>
      <w:r w:rsidRPr="00735232">
        <w:rPr>
          <w:rFonts w:asciiTheme="majorHAnsi" w:hAnsiTheme="majorHAnsi"/>
        </w:rPr>
        <w:t xml:space="preserve"> to its completion.</w:t>
      </w:r>
      <w:r w:rsidR="00EC032C">
        <w:rPr>
          <w:rFonts w:asciiTheme="majorHAnsi" w:hAnsiTheme="majorHAnsi"/>
        </w:rPr>
        <w:t xml:space="preserve"> The City of Nome reserves the right to deny request for payment for major repairs made without prior approval.</w:t>
      </w:r>
    </w:p>
    <w:p w14:paraId="24ABCCDD" w14:textId="77777777" w:rsidR="003A3179" w:rsidRPr="00497FF3" w:rsidRDefault="003A3179" w:rsidP="003A3179">
      <w:pPr>
        <w:contextualSpacing/>
        <w:rPr>
          <w:rFonts w:asciiTheme="majorHAnsi" w:hAnsiTheme="majorHAnsi"/>
        </w:rPr>
      </w:pPr>
    </w:p>
    <w:p w14:paraId="6DDEF327" w14:textId="33B22933" w:rsidR="003A3179" w:rsidRPr="00735232" w:rsidRDefault="003A3179" w:rsidP="003A3179">
      <w:pPr>
        <w:contextualSpacing/>
        <w:jc w:val="both"/>
        <w:rPr>
          <w:rFonts w:asciiTheme="majorHAnsi" w:hAnsiTheme="majorHAnsi"/>
        </w:rPr>
      </w:pPr>
      <w:r w:rsidRPr="006C62B1">
        <w:rPr>
          <w:rFonts w:asciiTheme="majorHAnsi" w:hAnsiTheme="majorHAnsi"/>
          <w:color w:val="FF0000"/>
        </w:rPr>
        <w:tab/>
      </w:r>
      <w:r w:rsidRPr="00735232">
        <w:rPr>
          <w:rFonts w:asciiTheme="majorHAnsi" w:hAnsiTheme="majorHAnsi"/>
        </w:rPr>
        <w:t xml:space="preserve">3.  General Procedures – No City-owned vehicle shall be subject to servicing or delivery to a repair outlet without </w:t>
      </w:r>
      <w:r w:rsidR="00EC032C">
        <w:rPr>
          <w:rFonts w:asciiTheme="majorHAnsi" w:hAnsiTheme="majorHAnsi"/>
        </w:rPr>
        <w:t xml:space="preserve">prior </w:t>
      </w:r>
      <w:r w:rsidRPr="00735232">
        <w:rPr>
          <w:rFonts w:asciiTheme="majorHAnsi" w:hAnsiTheme="majorHAnsi"/>
        </w:rPr>
        <w:t xml:space="preserve">approval.  The City shall utilize a </w:t>
      </w:r>
      <w:proofErr w:type="gramStart"/>
      <w:r w:rsidR="00EC032C">
        <w:rPr>
          <w:rFonts w:asciiTheme="majorHAnsi" w:hAnsiTheme="majorHAnsi"/>
        </w:rPr>
        <w:t>cloud based</w:t>
      </w:r>
      <w:proofErr w:type="gramEnd"/>
      <w:r w:rsidR="00EC032C">
        <w:rPr>
          <w:rFonts w:asciiTheme="majorHAnsi" w:hAnsiTheme="majorHAnsi"/>
        </w:rPr>
        <w:t xml:space="preserve"> </w:t>
      </w:r>
      <w:r w:rsidRPr="00735232">
        <w:rPr>
          <w:rFonts w:asciiTheme="majorHAnsi" w:hAnsiTheme="majorHAnsi"/>
        </w:rPr>
        <w:t xml:space="preserve">Vehicle Work Order </w:t>
      </w:r>
      <w:r w:rsidR="00EC032C">
        <w:rPr>
          <w:rFonts w:asciiTheme="majorHAnsi" w:hAnsiTheme="majorHAnsi"/>
        </w:rPr>
        <w:t xml:space="preserve">system </w:t>
      </w:r>
      <w:r w:rsidRPr="00735232">
        <w:rPr>
          <w:rFonts w:asciiTheme="majorHAnsi" w:hAnsiTheme="majorHAnsi"/>
        </w:rPr>
        <w:t>which may be completed and submitted by any staff member and shall be completed and approved by the Department Head prior to vehicle service or repair.  In case of emergency repair needs or absence of a Department Head, a department staff member may approve the form.</w:t>
      </w:r>
    </w:p>
    <w:p w14:paraId="1D231A34" w14:textId="77777777" w:rsidR="003A3179" w:rsidRPr="00735232" w:rsidRDefault="003A3179" w:rsidP="003A3179">
      <w:pPr>
        <w:ind w:firstLine="1440"/>
        <w:contextualSpacing/>
        <w:jc w:val="both"/>
        <w:rPr>
          <w:rFonts w:asciiTheme="majorHAnsi" w:hAnsiTheme="majorHAnsi"/>
        </w:rPr>
      </w:pPr>
      <w:r w:rsidRPr="00735232">
        <w:rPr>
          <w:rFonts w:asciiTheme="majorHAnsi" w:hAnsiTheme="majorHAnsi"/>
        </w:rPr>
        <w:t>a.</w:t>
      </w:r>
      <w:r w:rsidRPr="00735232">
        <w:rPr>
          <w:rFonts w:asciiTheme="majorHAnsi" w:hAnsiTheme="majorHAnsi"/>
        </w:rPr>
        <w:tab/>
        <w:t xml:space="preserve">The approved work order form shall be delivered to the Contractor </w:t>
      </w:r>
      <w:r w:rsidR="00EC032C">
        <w:rPr>
          <w:rFonts w:asciiTheme="majorHAnsi" w:hAnsiTheme="majorHAnsi"/>
        </w:rPr>
        <w:t xml:space="preserve">via the City’s </w:t>
      </w:r>
      <w:proofErr w:type="gramStart"/>
      <w:r w:rsidR="00EC032C">
        <w:rPr>
          <w:rFonts w:asciiTheme="majorHAnsi" w:hAnsiTheme="majorHAnsi"/>
        </w:rPr>
        <w:t>cloud based</w:t>
      </w:r>
      <w:proofErr w:type="gramEnd"/>
      <w:r w:rsidR="00EC032C">
        <w:rPr>
          <w:rFonts w:asciiTheme="majorHAnsi" w:hAnsiTheme="majorHAnsi"/>
        </w:rPr>
        <w:t xml:space="preserve"> Work Order system prior to </w:t>
      </w:r>
      <w:r w:rsidRPr="00735232">
        <w:rPr>
          <w:rFonts w:asciiTheme="majorHAnsi" w:hAnsiTheme="majorHAnsi"/>
        </w:rPr>
        <w:t>with delivery or pick-up of the vehicle.</w:t>
      </w:r>
    </w:p>
    <w:p w14:paraId="66B0FA41" w14:textId="77777777" w:rsidR="003A3179" w:rsidRPr="00735232" w:rsidRDefault="003A3179" w:rsidP="003A3179">
      <w:pPr>
        <w:contextualSpacing/>
        <w:jc w:val="both"/>
        <w:rPr>
          <w:rFonts w:asciiTheme="majorHAnsi" w:hAnsiTheme="majorHAnsi"/>
        </w:rPr>
      </w:pPr>
      <w:r w:rsidRPr="00735232">
        <w:rPr>
          <w:rFonts w:asciiTheme="majorHAnsi" w:hAnsiTheme="majorHAnsi"/>
        </w:rPr>
        <w:tab/>
      </w:r>
      <w:r w:rsidRPr="00735232">
        <w:rPr>
          <w:rFonts w:asciiTheme="majorHAnsi" w:hAnsiTheme="majorHAnsi"/>
        </w:rPr>
        <w:tab/>
        <w:t>b.</w:t>
      </w:r>
      <w:r w:rsidRPr="00735232">
        <w:rPr>
          <w:rFonts w:asciiTheme="majorHAnsi" w:hAnsiTheme="majorHAnsi"/>
        </w:rPr>
        <w:tab/>
        <w:t>The work order form shall be returned by the mechanic</w:t>
      </w:r>
      <w:r w:rsidR="00EC032C">
        <w:rPr>
          <w:rFonts w:asciiTheme="majorHAnsi" w:hAnsiTheme="majorHAnsi"/>
        </w:rPr>
        <w:t xml:space="preserve"> via the City’s </w:t>
      </w:r>
      <w:proofErr w:type="gramStart"/>
      <w:r w:rsidR="00EC032C">
        <w:rPr>
          <w:rFonts w:asciiTheme="majorHAnsi" w:hAnsiTheme="majorHAnsi"/>
        </w:rPr>
        <w:t>cloud based</w:t>
      </w:r>
      <w:proofErr w:type="gramEnd"/>
      <w:r w:rsidR="00EC032C">
        <w:rPr>
          <w:rFonts w:asciiTheme="majorHAnsi" w:hAnsiTheme="majorHAnsi"/>
        </w:rPr>
        <w:t xml:space="preserve"> Work Order system,</w:t>
      </w:r>
      <w:r w:rsidRPr="00735232">
        <w:rPr>
          <w:rFonts w:asciiTheme="majorHAnsi" w:hAnsiTheme="majorHAnsi"/>
        </w:rPr>
        <w:t xml:space="preserve"> accompanied by the invoice for work perf</w:t>
      </w:r>
      <w:r>
        <w:rPr>
          <w:rFonts w:asciiTheme="majorHAnsi" w:hAnsiTheme="majorHAnsi"/>
        </w:rPr>
        <w:t xml:space="preserve">ormed </w:t>
      </w:r>
      <w:r w:rsidRPr="00735232">
        <w:rPr>
          <w:rFonts w:asciiTheme="majorHAnsi" w:hAnsiTheme="majorHAnsi"/>
          <w:i/>
        </w:rPr>
        <w:t xml:space="preserve">within </w:t>
      </w:r>
      <w:r>
        <w:rPr>
          <w:rFonts w:asciiTheme="majorHAnsi" w:hAnsiTheme="majorHAnsi"/>
          <w:i/>
        </w:rPr>
        <w:t>15</w:t>
      </w:r>
      <w:r w:rsidRPr="00735232">
        <w:rPr>
          <w:rFonts w:asciiTheme="majorHAnsi" w:hAnsiTheme="majorHAnsi"/>
          <w:i/>
        </w:rPr>
        <w:t xml:space="preserve"> days of completion of the work</w:t>
      </w:r>
      <w:r>
        <w:rPr>
          <w:rFonts w:asciiTheme="majorHAnsi" w:hAnsiTheme="majorHAnsi"/>
        </w:rPr>
        <w:t>.</w:t>
      </w:r>
    </w:p>
    <w:p w14:paraId="2E7D86C0" w14:textId="77777777" w:rsidR="003A3179" w:rsidRPr="00735232" w:rsidRDefault="003A3179" w:rsidP="003A3179">
      <w:pPr>
        <w:contextualSpacing/>
        <w:rPr>
          <w:rFonts w:asciiTheme="majorHAnsi" w:hAnsiTheme="majorHAnsi"/>
        </w:rPr>
      </w:pPr>
    </w:p>
    <w:p w14:paraId="20A74640" w14:textId="77777777" w:rsidR="003A3179" w:rsidRPr="00735232" w:rsidRDefault="003A3179" w:rsidP="003A3179">
      <w:pPr>
        <w:contextualSpacing/>
        <w:jc w:val="both"/>
        <w:rPr>
          <w:rFonts w:asciiTheme="majorHAnsi" w:hAnsiTheme="majorHAnsi"/>
        </w:rPr>
      </w:pPr>
      <w:r w:rsidRPr="00735232">
        <w:rPr>
          <w:rFonts w:asciiTheme="majorHAnsi" w:hAnsiTheme="majorHAnsi"/>
        </w:rPr>
        <w:t xml:space="preserve">The Contractor shall </w:t>
      </w:r>
      <w:r w:rsidR="00EC032C">
        <w:rPr>
          <w:rFonts w:asciiTheme="majorHAnsi" w:hAnsiTheme="majorHAnsi"/>
        </w:rPr>
        <w:t xml:space="preserve">use the City’s </w:t>
      </w:r>
      <w:proofErr w:type="gramStart"/>
      <w:r w:rsidR="00EC032C">
        <w:rPr>
          <w:rFonts w:asciiTheme="majorHAnsi" w:hAnsiTheme="majorHAnsi"/>
        </w:rPr>
        <w:t>cloud based</w:t>
      </w:r>
      <w:proofErr w:type="gramEnd"/>
      <w:r w:rsidR="00EC032C">
        <w:rPr>
          <w:rFonts w:asciiTheme="majorHAnsi" w:hAnsiTheme="majorHAnsi"/>
        </w:rPr>
        <w:t xml:space="preserve"> work order system to </w:t>
      </w:r>
      <w:r w:rsidRPr="00735232">
        <w:rPr>
          <w:rFonts w:asciiTheme="majorHAnsi" w:hAnsiTheme="majorHAnsi"/>
        </w:rPr>
        <w:t>maintain a record for each vehicle described above.  The record shall report the services performed after each servicing.  If a major repair (above $500) is needed/recommended, the Contractor shall notify the City and receive authorization for such repair(s) PRIO</w:t>
      </w:r>
      <w:r>
        <w:rPr>
          <w:rFonts w:asciiTheme="majorHAnsi" w:hAnsiTheme="majorHAnsi"/>
        </w:rPr>
        <w:t>R to any work being performed.</w:t>
      </w:r>
    </w:p>
    <w:p w14:paraId="4C3EB833" w14:textId="77777777" w:rsidR="003A3179" w:rsidRPr="00497FF3" w:rsidRDefault="003A3179" w:rsidP="003A3179">
      <w:pPr>
        <w:contextualSpacing/>
        <w:rPr>
          <w:rFonts w:asciiTheme="majorHAnsi" w:hAnsiTheme="majorHAnsi"/>
        </w:rPr>
      </w:pPr>
    </w:p>
    <w:p w14:paraId="1D2D6A26"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 xml:space="preserve">4.  Vehicle and Equipment Repair and Service Rates </w:t>
      </w:r>
      <w:r>
        <w:rPr>
          <w:rFonts w:asciiTheme="majorHAnsi" w:hAnsiTheme="majorHAnsi"/>
        </w:rPr>
        <w:t>–</w:t>
      </w:r>
      <w:r w:rsidRPr="00497FF3">
        <w:rPr>
          <w:rFonts w:asciiTheme="majorHAnsi" w:hAnsiTheme="majorHAnsi"/>
        </w:rPr>
        <w:t xml:space="preserve"> Except as may be agreed on an individual basis, </w:t>
      </w:r>
      <w:r w:rsidRPr="006C62B1">
        <w:rPr>
          <w:rFonts w:asciiTheme="majorHAnsi" w:hAnsiTheme="majorHAnsi"/>
          <w:u w:val="single"/>
        </w:rPr>
        <w:t xml:space="preserve">the Contractor will perform vehicle and equipment repair and service, other than warranty work, in accordance with </w:t>
      </w:r>
      <w:r>
        <w:rPr>
          <w:rFonts w:asciiTheme="majorHAnsi" w:hAnsiTheme="majorHAnsi"/>
          <w:u w:val="single"/>
        </w:rPr>
        <w:t>published standard labor guidelines’</w:t>
      </w:r>
      <w:r w:rsidRPr="006C62B1">
        <w:rPr>
          <w:rFonts w:asciiTheme="majorHAnsi" w:hAnsiTheme="majorHAnsi"/>
          <w:u w:val="single"/>
        </w:rPr>
        <w:t xml:space="preserve"> estimate of hours as is established and recognized in the automotive repair industry</w:t>
      </w:r>
      <w:r w:rsidRPr="00497FF3">
        <w:rPr>
          <w:rFonts w:asciiTheme="majorHAnsi" w:hAnsiTheme="majorHAnsi"/>
        </w:rPr>
        <w:t xml:space="preserve">.  The Contractor will supply to the owner the </w:t>
      </w:r>
      <w:r>
        <w:rPr>
          <w:rFonts w:asciiTheme="majorHAnsi" w:hAnsiTheme="majorHAnsi"/>
        </w:rPr>
        <w:t>m</w:t>
      </w:r>
      <w:r w:rsidRPr="00497FF3">
        <w:rPr>
          <w:rFonts w:asciiTheme="majorHAnsi" w:hAnsiTheme="majorHAnsi"/>
        </w:rPr>
        <w:t>anual’s stated number of hours for such work when requested to do so.</w:t>
      </w:r>
    </w:p>
    <w:p w14:paraId="724E03AD" w14:textId="77777777" w:rsidR="003A3179" w:rsidRPr="00497FF3" w:rsidRDefault="003A3179" w:rsidP="003A3179">
      <w:pPr>
        <w:contextualSpacing/>
        <w:rPr>
          <w:rFonts w:asciiTheme="majorHAnsi" w:hAnsiTheme="majorHAnsi"/>
        </w:rPr>
      </w:pPr>
    </w:p>
    <w:p w14:paraId="35EFF5D1"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 xml:space="preserve">5.  Performance </w:t>
      </w:r>
      <w:r>
        <w:rPr>
          <w:rFonts w:asciiTheme="majorHAnsi" w:hAnsiTheme="majorHAnsi"/>
        </w:rPr>
        <w:t>–</w:t>
      </w:r>
      <w:r w:rsidRPr="00497FF3">
        <w:rPr>
          <w:rFonts w:asciiTheme="majorHAnsi" w:hAnsiTheme="majorHAnsi"/>
        </w:rPr>
        <w:t xml:space="preserve"> The essence of this Contract is performance in the area of maintaining vehicular and work equipment in satisfactory operating condition thus enhancing the quality of services being provided to the residents of Nome.  </w:t>
      </w:r>
      <w:r>
        <w:rPr>
          <w:rFonts w:asciiTheme="majorHAnsi" w:hAnsiTheme="majorHAnsi"/>
        </w:rPr>
        <w:t xml:space="preserve">As such, the City’s vehicles must be given top priority.  </w:t>
      </w:r>
      <w:r w:rsidRPr="00497FF3">
        <w:rPr>
          <w:rFonts w:asciiTheme="majorHAnsi" w:hAnsiTheme="majorHAnsi"/>
        </w:rPr>
        <w:t xml:space="preserve">The City Manager is charged with administrative responsibility to assure that City services </w:t>
      </w:r>
      <w:r w:rsidRPr="00497FF3">
        <w:rPr>
          <w:rFonts w:asciiTheme="majorHAnsi" w:hAnsiTheme="majorHAnsi"/>
        </w:rPr>
        <w:lastRenderedPageBreak/>
        <w:t xml:space="preserve">are maintained at a high level of continuity.  In that light, the City reserves the right to obtain advice and counsel from outside sources regarding the state of repair or readiness of its vehicular and work equipment and to </w:t>
      </w:r>
      <w:proofErr w:type="gramStart"/>
      <w:r w:rsidRPr="00497FF3">
        <w:rPr>
          <w:rFonts w:asciiTheme="majorHAnsi" w:hAnsiTheme="majorHAnsi"/>
        </w:rPr>
        <w:t>make arrangements</w:t>
      </w:r>
      <w:proofErr w:type="gramEnd"/>
      <w:r w:rsidRPr="00497FF3">
        <w:rPr>
          <w:rFonts w:asciiTheme="majorHAnsi" w:hAnsiTheme="majorHAnsi"/>
        </w:rPr>
        <w:t xml:space="preserve"> outside the bounds of this Contract for corrections of all found deficiencies.</w:t>
      </w:r>
    </w:p>
    <w:p w14:paraId="51B6110A" w14:textId="77777777" w:rsidR="003A3179" w:rsidRPr="00497FF3" w:rsidRDefault="003A3179" w:rsidP="003A3179">
      <w:pPr>
        <w:contextualSpacing/>
        <w:rPr>
          <w:rFonts w:asciiTheme="majorHAnsi" w:hAnsiTheme="majorHAnsi"/>
        </w:rPr>
      </w:pPr>
    </w:p>
    <w:p w14:paraId="50B89CBA"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 xml:space="preserve">6.  Service Records </w:t>
      </w:r>
      <w:r>
        <w:rPr>
          <w:rFonts w:asciiTheme="majorHAnsi" w:hAnsiTheme="majorHAnsi"/>
        </w:rPr>
        <w:t>–</w:t>
      </w:r>
      <w:r w:rsidRPr="00497FF3">
        <w:rPr>
          <w:rFonts w:asciiTheme="majorHAnsi" w:hAnsiTheme="majorHAnsi"/>
        </w:rPr>
        <w:t xml:space="preserve"> The Contractor agrees to maintain for the present and future use and benefit of the City, a service record for each vehicle and/or piece of equipment including such information as work performed, hours and/or mileage, parts replaced, mechanical weaknesses or deficiencies noted during servicing, and charges for any and all such service.  Said service record is, and at all times shall be, the property of the City</w:t>
      </w:r>
      <w:r>
        <w:rPr>
          <w:rFonts w:asciiTheme="majorHAnsi" w:hAnsiTheme="majorHAnsi"/>
        </w:rPr>
        <w:t>,</w:t>
      </w:r>
      <w:r w:rsidRPr="00497FF3">
        <w:rPr>
          <w:rFonts w:asciiTheme="majorHAnsi" w:hAnsiTheme="majorHAnsi"/>
        </w:rPr>
        <w:t xml:space="preserve"> and the Contractor agrees to make such service records available for inspection, copying and removal by the City Manager.</w:t>
      </w:r>
    </w:p>
    <w:p w14:paraId="55615B38" w14:textId="77777777" w:rsidR="003A3179" w:rsidRPr="00497FF3" w:rsidRDefault="003A3179" w:rsidP="003A3179">
      <w:pPr>
        <w:contextualSpacing/>
        <w:rPr>
          <w:rFonts w:asciiTheme="majorHAnsi" w:hAnsiTheme="majorHAnsi"/>
        </w:rPr>
      </w:pPr>
    </w:p>
    <w:p w14:paraId="12F55068"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 xml:space="preserve">7.  Technical Manuals </w:t>
      </w:r>
      <w:r>
        <w:rPr>
          <w:rFonts w:asciiTheme="majorHAnsi" w:hAnsiTheme="majorHAnsi"/>
        </w:rPr>
        <w:t>–</w:t>
      </w:r>
      <w:r w:rsidRPr="00497FF3">
        <w:rPr>
          <w:rFonts w:asciiTheme="majorHAnsi" w:hAnsiTheme="majorHAnsi"/>
        </w:rPr>
        <w:t xml:space="preserve"> Any technical manuals owned by the City which are associated with </w:t>
      </w:r>
      <w:r w:rsidR="0039032F" w:rsidRPr="00497FF3">
        <w:rPr>
          <w:rFonts w:asciiTheme="majorHAnsi" w:hAnsiTheme="majorHAnsi"/>
        </w:rPr>
        <w:t>LIGHT DUTY VEHICLES</w:t>
      </w:r>
      <w:r w:rsidRPr="00497FF3">
        <w:rPr>
          <w:rFonts w:asciiTheme="majorHAnsi" w:hAnsiTheme="majorHAnsi"/>
        </w:rPr>
        <w:t xml:space="preserve"> of the City shall be held in custody by the Contractor and surrendered upon termination of this Contract.  The listing of manuals shall be made and attached to this Contract upon the signing of this Contract.</w:t>
      </w:r>
    </w:p>
    <w:p w14:paraId="681A702F" w14:textId="77777777" w:rsidR="003A3179" w:rsidRPr="00497FF3" w:rsidRDefault="003A3179" w:rsidP="003A3179">
      <w:pPr>
        <w:contextualSpacing/>
        <w:rPr>
          <w:rFonts w:asciiTheme="majorHAnsi" w:hAnsiTheme="majorHAnsi"/>
        </w:rPr>
      </w:pPr>
    </w:p>
    <w:p w14:paraId="594EA313"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 xml:space="preserve">8.  Inspection </w:t>
      </w:r>
      <w:r>
        <w:rPr>
          <w:rFonts w:asciiTheme="majorHAnsi" w:hAnsiTheme="majorHAnsi"/>
        </w:rPr>
        <w:t>–</w:t>
      </w:r>
      <w:r w:rsidRPr="00497FF3">
        <w:rPr>
          <w:rFonts w:asciiTheme="majorHAnsi" w:hAnsiTheme="majorHAnsi"/>
        </w:rPr>
        <w:t xml:space="preserve"> </w:t>
      </w:r>
      <w:r w:rsidRPr="003F1C01">
        <w:rPr>
          <w:rFonts w:asciiTheme="majorHAnsi" w:hAnsiTheme="majorHAnsi"/>
          <w:i/>
        </w:rPr>
        <w:t xml:space="preserve">The Contractor states that he has sufficient garage working area, complicit with the Nome Zoning Code and the Nome Code of Ordinances, located at </w:t>
      </w:r>
      <w:r>
        <w:rPr>
          <w:rFonts w:asciiTheme="majorHAnsi" w:hAnsiTheme="majorHAnsi"/>
          <w:i/>
        </w:rPr>
        <w:t>_________________________</w:t>
      </w:r>
      <w:r w:rsidRPr="003F1C01">
        <w:rPr>
          <w:rFonts w:asciiTheme="majorHAnsi" w:hAnsiTheme="majorHAnsi"/>
          <w:i/>
        </w:rPr>
        <w:t>, to enable him to work on the equipment previously listed in a sheltered space protected from outside weather and that those vehicles of the City awaiting their turn for repair shall be so parked as to not be an obstruction on the City streets or a blockage to access of individually owned lots.</w:t>
      </w:r>
      <w:r w:rsidRPr="00497FF3">
        <w:rPr>
          <w:rFonts w:asciiTheme="majorHAnsi" w:hAnsiTheme="majorHAnsi"/>
        </w:rPr>
        <w:t xml:space="preserve">  The City reserves the right to inspect the premises and working tools and equipment of the Contractor for the purpose of determining the adequacy of these commitments by the Contractor.  A failure by the Contractor to comply with these commitments </w:t>
      </w:r>
      <w:r w:rsidRPr="006C62B1">
        <w:rPr>
          <w:rFonts w:asciiTheme="majorHAnsi" w:hAnsiTheme="majorHAnsi"/>
          <w:i/>
        </w:rPr>
        <w:t>may</w:t>
      </w:r>
      <w:r w:rsidRPr="00497FF3">
        <w:rPr>
          <w:rFonts w:asciiTheme="majorHAnsi" w:hAnsiTheme="majorHAnsi"/>
        </w:rPr>
        <w:t xml:space="preserve"> void this contract.</w:t>
      </w:r>
    </w:p>
    <w:p w14:paraId="38D2EE3D" w14:textId="77777777" w:rsidR="003A3179" w:rsidRPr="00497FF3" w:rsidRDefault="003A3179" w:rsidP="003A3179">
      <w:pPr>
        <w:contextualSpacing/>
        <w:rPr>
          <w:rFonts w:asciiTheme="majorHAnsi" w:hAnsiTheme="majorHAnsi"/>
        </w:rPr>
      </w:pPr>
    </w:p>
    <w:p w14:paraId="0F0A67F0"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 xml:space="preserve">9.  Insurance, Hold Harmless and Indemnification </w:t>
      </w:r>
      <w:r>
        <w:rPr>
          <w:rFonts w:asciiTheme="majorHAnsi" w:hAnsiTheme="majorHAnsi"/>
        </w:rPr>
        <w:t>–</w:t>
      </w:r>
      <w:r w:rsidRPr="00497FF3">
        <w:rPr>
          <w:rFonts w:asciiTheme="majorHAnsi" w:hAnsiTheme="majorHAnsi"/>
        </w:rPr>
        <w:t xml:space="preserve"> The Contractor agrees to carry Garage Liability Insurance with a limit not less than $1,000,000 (One Million Dollars), covering premises and operations, products and completed operations</w:t>
      </w:r>
      <w:r>
        <w:rPr>
          <w:rFonts w:asciiTheme="majorHAnsi" w:hAnsiTheme="majorHAnsi"/>
        </w:rPr>
        <w:t>,</w:t>
      </w:r>
      <w:r w:rsidRPr="00497FF3">
        <w:rPr>
          <w:rFonts w:asciiTheme="majorHAnsi" w:hAnsiTheme="majorHAnsi"/>
        </w:rPr>
        <w:t xml:space="preserve"> and auto liability; and Garage Keeper’s Legal Liability Insurance with a limit not less than $250,000 (Two Hundred &amp; Fifty Thousand Dollars) during the term of this </w:t>
      </w:r>
      <w:r>
        <w:rPr>
          <w:rFonts w:asciiTheme="majorHAnsi" w:hAnsiTheme="majorHAnsi"/>
        </w:rPr>
        <w:t>C</w:t>
      </w:r>
      <w:r w:rsidRPr="00497FF3">
        <w:rPr>
          <w:rFonts w:asciiTheme="majorHAnsi" w:hAnsiTheme="majorHAnsi"/>
        </w:rPr>
        <w:t>ontact. The Contractor shall obtain and maintain in force the insurance coverage specified in this section with an insurance company rated “excellent” or “superior” by A.M. Best Company, or specifically approved by the City Manager.  Should insurance be canceled or if there is threat of cancellation by the carrier, the City shall be notified immediately by the carrier.  The parties agree that the City of Nome assumes no responsibility for liability, losses</w:t>
      </w:r>
      <w:r>
        <w:rPr>
          <w:rFonts w:asciiTheme="majorHAnsi" w:hAnsiTheme="majorHAnsi"/>
        </w:rPr>
        <w:t>,</w:t>
      </w:r>
      <w:r w:rsidRPr="00497FF3">
        <w:rPr>
          <w:rFonts w:asciiTheme="majorHAnsi" w:hAnsiTheme="majorHAnsi"/>
        </w:rPr>
        <w:t xml:space="preserve"> or damages incurred by the Contractor in the performance of this Contract.  The Contractor agrees to indemnify and hold the City harmless from and against any claims or liabilities for personal injury, property damage</w:t>
      </w:r>
      <w:r>
        <w:rPr>
          <w:rFonts w:asciiTheme="majorHAnsi" w:hAnsiTheme="majorHAnsi"/>
        </w:rPr>
        <w:t>,</w:t>
      </w:r>
      <w:r w:rsidRPr="00497FF3">
        <w:rPr>
          <w:rFonts w:asciiTheme="majorHAnsi" w:hAnsiTheme="majorHAnsi"/>
        </w:rPr>
        <w:t xml:space="preserve"> and against any liens and encumbrances caused by the Contractor or arising from the operation of the repair and service business.</w:t>
      </w:r>
    </w:p>
    <w:p w14:paraId="1D422A7F" w14:textId="77777777" w:rsidR="003A3179" w:rsidRPr="00497FF3" w:rsidRDefault="003A3179" w:rsidP="003A3179">
      <w:pPr>
        <w:contextualSpacing/>
        <w:rPr>
          <w:rFonts w:asciiTheme="majorHAnsi" w:hAnsiTheme="majorHAnsi"/>
        </w:rPr>
      </w:pPr>
    </w:p>
    <w:p w14:paraId="0E65087B" w14:textId="77777777" w:rsidR="003A3179" w:rsidRPr="00497FF3" w:rsidRDefault="003A3179" w:rsidP="003A3179">
      <w:pPr>
        <w:contextualSpacing/>
        <w:rPr>
          <w:rFonts w:asciiTheme="majorHAnsi" w:hAnsiTheme="majorHAnsi"/>
        </w:rPr>
      </w:pPr>
      <w:r w:rsidRPr="00497FF3">
        <w:rPr>
          <w:rFonts w:asciiTheme="majorHAnsi" w:hAnsiTheme="majorHAnsi"/>
        </w:rPr>
        <w:tab/>
        <w:t>10.  Fees:</w:t>
      </w:r>
    </w:p>
    <w:p w14:paraId="55030EF4" w14:textId="77777777" w:rsidR="003A3179" w:rsidRPr="00497FF3" w:rsidRDefault="003A3179" w:rsidP="003A3179">
      <w:pPr>
        <w:contextualSpacing/>
        <w:rPr>
          <w:rFonts w:asciiTheme="majorHAnsi" w:hAnsiTheme="majorHAnsi"/>
        </w:rPr>
      </w:pPr>
    </w:p>
    <w:p w14:paraId="71619049" w14:textId="77777777" w:rsidR="003A3179" w:rsidRPr="003A3179" w:rsidRDefault="003A3179" w:rsidP="003A3179">
      <w:pPr>
        <w:tabs>
          <w:tab w:val="left" w:pos="810"/>
        </w:tabs>
        <w:ind w:left="5040" w:hanging="5040"/>
        <w:contextualSpacing/>
        <w:jc w:val="both"/>
        <w:rPr>
          <w:rFonts w:ascii="Cambria" w:hAnsi="Cambria"/>
        </w:rPr>
      </w:pPr>
      <w:r w:rsidRPr="003A3179">
        <w:rPr>
          <w:rFonts w:ascii="Cambria" w:hAnsi="Cambria"/>
        </w:rPr>
        <w:lastRenderedPageBreak/>
        <w:t>REPAIR AND SERVICE:</w:t>
      </w:r>
      <w:r w:rsidRPr="003A3179">
        <w:rPr>
          <w:rFonts w:ascii="Cambria" w:hAnsi="Cambria"/>
        </w:rPr>
        <w:tab/>
        <w:t>$____________________/HR (@ published standard labor guidelines if applicable)</w:t>
      </w:r>
    </w:p>
    <w:p w14:paraId="46E94511" w14:textId="77777777" w:rsidR="003A3179" w:rsidRPr="003A3179" w:rsidRDefault="003A3179" w:rsidP="003A3179">
      <w:pPr>
        <w:tabs>
          <w:tab w:val="left" w:pos="810"/>
        </w:tabs>
        <w:contextualSpacing/>
        <w:jc w:val="both"/>
        <w:rPr>
          <w:rFonts w:ascii="Cambria" w:hAnsi="Cambria"/>
        </w:rPr>
      </w:pPr>
    </w:p>
    <w:p w14:paraId="7E0B8373" w14:textId="77777777" w:rsidR="003A3179" w:rsidRPr="003A3179" w:rsidRDefault="003A3179" w:rsidP="003A3179">
      <w:pPr>
        <w:tabs>
          <w:tab w:val="left" w:pos="810"/>
        </w:tabs>
        <w:contextualSpacing/>
        <w:jc w:val="both"/>
        <w:rPr>
          <w:rFonts w:ascii="Cambria" w:hAnsi="Cambria"/>
        </w:rPr>
      </w:pPr>
      <w:r w:rsidRPr="003A3179">
        <w:rPr>
          <w:rFonts w:ascii="Cambria" w:hAnsi="Cambria"/>
        </w:rPr>
        <w:t>STANDARD OIL CHANGE</w:t>
      </w:r>
      <w:r w:rsidRPr="003A3179">
        <w:rPr>
          <w:rFonts w:ascii="Cambria" w:hAnsi="Cambria"/>
        </w:rPr>
        <w:tab/>
      </w:r>
      <w:r w:rsidRPr="003A3179">
        <w:rPr>
          <w:rFonts w:ascii="Cambria" w:hAnsi="Cambria"/>
        </w:rPr>
        <w:tab/>
      </w:r>
      <w:r w:rsidRPr="003A3179">
        <w:rPr>
          <w:rFonts w:ascii="Cambria" w:hAnsi="Cambria"/>
        </w:rPr>
        <w:tab/>
      </w:r>
      <w:r>
        <w:rPr>
          <w:rFonts w:ascii="Cambria" w:hAnsi="Cambria"/>
        </w:rPr>
        <w:tab/>
      </w:r>
      <w:r w:rsidRPr="003A3179">
        <w:rPr>
          <w:rFonts w:ascii="Cambria" w:hAnsi="Cambria"/>
        </w:rPr>
        <w:t>$____________________</w:t>
      </w:r>
    </w:p>
    <w:p w14:paraId="1ABED0A9" w14:textId="77777777" w:rsidR="003A3179" w:rsidRPr="003A3179" w:rsidRDefault="003A3179" w:rsidP="003A3179">
      <w:pPr>
        <w:tabs>
          <w:tab w:val="left" w:pos="810"/>
        </w:tabs>
        <w:contextualSpacing/>
        <w:jc w:val="both"/>
        <w:rPr>
          <w:rFonts w:ascii="Cambria" w:hAnsi="Cambria"/>
          <w:i/>
        </w:rPr>
      </w:pPr>
      <w:r w:rsidRPr="003A3179">
        <w:rPr>
          <w:rFonts w:ascii="Cambria" w:hAnsi="Cambria"/>
          <w:i/>
        </w:rPr>
        <w:t>(Including air filter, oil filter, oil, grease, and labor)</w:t>
      </w:r>
    </w:p>
    <w:p w14:paraId="25579CDE" w14:textId="77777777" w:rsidR="003A3179" w:rsidRPr="003A3179" w:rsidRDefault="003A3179" w:rsidP="003A3179">
      <w:pPr>
        <w:tabs>
          <w:tab w:val="left" w:pos="810"/>
        </w:tabs>
        <w:contextualSpacing/>
        <w:jc w:val="both"/>
        <w:rPr>
          <w:rFonts w:ascii="Cambria" w:hAnsi="Cambria"/>
        </w:rPr>
      </w:pPr>
    </w:p>
    <w:p w14:paraId="2D29B057" w14:textId="77777777" w:rsidR="003A3179" w:rsidRPr="003A3179" w:rsidRDefault="003A3179" w:rsidP="003A3179">
      <w:pPr>
        <w:tabs>
          <w:tab w:val="left" w:pos="810"/>
        </w:tabs>
        <w:contextualSpacing/>
        <w:jc w:val="both"/>
        <w:rPr>
          <w:rFonts w:ascii="Cambria" w:hAnsi="Cambria"/>
        </w:rPr>
      </w:pPr>
      <w:r w:rsidRPr="003A3179">
        <w:rPr>
          <w:rFonts w:ascii="Cambria" w:hAnsi="Cambria"/>
        </w:rPr>
        <w:t>WINTER/SUMMER TIRE SWAP</w:t>
      </w:r>
      <w:r w:rsidRPr="003A3179">
        <w:rPr>
          <w:rFonts w:ascii="Cambria" w:hAnsi="Cambria"/>
        </w:rPr>
        <w:tab/>
      </w:r>
      <w:r w:rsidRPr="003A3179">
        <w:rPr>
          <w:rFonts w:ascii="Cambria" w:hAnsi="Cambria"/>
        </w:rPr>
        <w:tab/>
      </w:r>
      <w:r>
        <w:rPr>
          <w:rFonts w:ascii="Cambria" w:hAnsi="Cambria"/>
        </w:rPr>
        <w:tab/>
      </w:r>
      <w:r w:rsidRPr="003A3179">
        <w:rPr>
          <w:rFonts w:ascii="Cambria" w:hAnsi="Cambria"/>
        </w:rPr>
        <w:t>$____________________</w:t>
      </w:r>
    </w:p>
    <w:p w14:paraId="335EBC38" w14:textId="77777777" w:rsidR="003A3179" w:rsidRPr="003A3179" w:rsidRDefault="003A3179" w:rsidP="003A3179">
      <w:pPr>
        <w:tabs>
          <w:tab w:val="left" w:pos="810"/>
        </w:tabs>
        <w:contextualSpacing/>
        <w:jc w:val="both"/>
        <w:rPr>
          <w:rFonts w:ascii="Cambria" w:hAnsi="Cambria"/>
        </w:rPr>
      </w:pPr>
    </w:p>
    <w:p w14:paraId="5467762D" w14:textId="77777777" w:rsidR="003A3179" w:rsidRPr="003A3179" w:rsidRDefault="003A3179" w:rsidP="003A3179">
      <w:pPr>
        <w:tabs>
          <w:tab w:val="left" w:pos="810"/>
        </w:tabs>
        <w:ind w:left="5040" w:hanging="5040"/>
        <w:contextualSpacing/>
        <w:jc w:val="both"/>
        <w:rPr>
          <w:rFonts w:ascii="Cambria" w:hAnsi="Cambria"/>
          <w:i/>
        </w:rPr>
      </w:pPr>
      <w:r w:rsidRPr="003A3179">
        <w:rPr>
          <w:rFonts w:ascii="Cambria" w:hAnsi="Cambria"/>
        </w:rPr>
        <w:t>TOW</w:t>
      </w:r>
      <w:r>
        <w:rPr>
          <w:rFonts w:ascii="Cambria" w:hAnsi="Cambria"/>
        </w:rPr>
        <w:t xml:space="preserve"> SERVICE</w:t>
      </w:r>
      <w:r>
        <w:rPr>
          <w:rFonts w:ascii="Cambria" w:hAnsi="Cambria"/>
        </w:rPr>
        <w:tab/>
      </w:r>
      <w:r w:rsidRPr="003A3179">
        <w:rPr>
          <w:rFonts w:ascii="Cambria" w:hAnsi="Cambria"/>
        </w:rPr>
        <w:t xml:space="preserve">$______________ </w:t>
      </w:r>
      <w:r w:rsidR="001C0185">
        <w:rPr>
          <w:rFonts w:ascii="Cambria" w:hAnsi="Cambria"/>
        </w:rPr>
        <w:t xml:space="preserve">PER </w:t>
      </w:r>
      <w:r w:rsidRPr="003A3179">
        <w:rPr>
          <w:rFonts w:ascii="Cambria" w:hAnsi="Cambria"/>
        </w:rPr>
        <w:t>CALL OUT; $_____________ PER MILE</w:t>
      </w:r>
    </w:p>
    <w:p w14:paraId="202D8147" w14:textId="77777777" w:rsidR="003A3179" w:rsidRPr="003A3179" w:rsidRDefault="003A3179" w:rsidP="003A3179">
      <w:pPr>
        <w:tabs>
          <w:tab w:val="left" w:pos="810"/>
        </w:tabs>
        <w:contextualSpacing/>
        <w:jc w:val="both"/>
        <w:rPr>
          <w:rFonts w:ascii="Cambria" w:hAnsi="Cambria"/>
        </w:rPr>
      </w:pPr>
    </w:p>
    <w:p w14:paraId="0CC54DF9" w14:textId="77777777" w:rsidR="003A3179" w:rsidRPr="003A3179" w:rsidRDefault="003A3179" w:rsidP="003A3179">
      <w:pPr>
        <w:tabs>
          <w:tab w:val="left" w:pos="810"/>
        </w:tabs>
        <w:contextualSpacing/>
        <w:jc w:val="both"/>
        <w:rPr>
          <w:rFonts w:ascii="Cambria" w:hAnsi="Cambria"/>
          <w:i/>
        </w:rPr>
      </w:pPr>
      <w:r w:rsidRPr="003A3179">
        <w:rPr>
          <w:rFonts w:ascii="Cambria" w:hAnsi="Cambria"/>
        </w:rPr>
        <w:t>PARTS and SUPPLIES – Cost plus:</w:t>
      </w:r>
      <w:r w:rsidRPr="003A3179">
        <w:rPr>
          <w:rFonts w:ascii="Cambria" w:hAnsi="Cambria"/>
          <w:i/>
        </w:rPr>
        <w:tab/>
      </w:r>
      <w:r w:rsidRPr="003A3179">
        <w:rPr>
          <w:rFonts w:ascii="Cambria" w:hAnsi="Cambria"/>
          <w:i/>
        </w:rPr>
        <w:tab/>
      </w:r>
      <w:r>
        <w:rPr>
          <w:rFonts w:ascii="Cambria" w:hAnsi="Cambria"/>
          <w:i/>
        </w:rPr>
        <w:tab/>
      </w:r>
      <w:r w:rsidRPr="003A3179">
        <w:rPr>
          <w:rFonts w:ascii="Cambria" w:hAnsi="Cambria"/>
        </w:rPr>
        <w:t>__________%</w:t>
      </w:r>
    </w:p>
    <w:p w14:paraId="084D0062" w14:textId="77777777" w:rsidR="003A3179" w:rsidRPr="00497FF3" w:rsidRDefault="003A3179" w:rsidP="003A3179">
      <w:pPr>
        <w:contextualSpacing/>
        <w:rPr>
          <w:rFonts w:asciiTheme="majorHAnsi" w:hAnsiTheme="majorHAnsi"/>
        </w:rPr>
      </w:pPr>
    </w:p>
    <w:p w14:paraId="0D14688D" w14:textId="77777777" w:rsidR="003A3179" w:rsidRDefault="003A3179" w:rsidP="003A3179">
      <w:pPr>
        <w:contextualSpacing/>
        <w:jc w:val="both"/>
        <w:rPr>
          <w:rFonts w:asciiTheme="majorHAnsi" w:hAnsiTheme="majorHAnsi"/>
        </w:rPr>
      </w:pPr>
      <w:r w:rsidRPr="00497FF3">
        <w:rPr>
          <w:rFonts w:asciiTheme="majorHAnsi" w:hAnsiTheme="majorHAnsi"/>
        </w:rPr>
        <w:tab/>
        <w:t xml:space="preserve">11.  Parts Supplied by the City </w:t>
      </w:r>
      <w:r>
        <w:rPr>
          <w:rFonts w:asciiTheme="majorHAnsi" w:hAnsiTheme="majorHAnsi"/>
        </w:rPr>
        <w:t xml:space="preserve">– </w:t>
      </w:r>
      <w:r w:rsidRPr="00497FF3">
        <w:rPr>
          <w:rFonts w:asciiTheme="majorHAnsi" w:hAnsiTheme="majorHAnsi"/>
        </w:rPr>
        <w:t>The City will authorize or direct that certain parts be purchased with its own Purchase Order system.  Such parts, when ordered, shall be identified for specific vehicles and the cost to the City shall be allocated to the specified vehicle.  Such parts ordered and obtained by the City shall not have added to their cost the Contractor’s percentage markup.</w:t>
      </w:r>
    </w:p>
    <w:p w14:paraId="62FB9E7F" w14:textId="77777777" w:rsidR="003A3179" w:rsidRPr="00497FF3" w:rsidRDefault="003A3179" w:rsidP="003A3179">
      <w:pPr>
        <w:contextualSpacing/>
        <w:jc w:val="both"/>
        <w:rPr>
          <w:rFonts w:asciiTheme="majorHAnsi" w:hAnsiTheme="majorHAnsi"/>
        </w:rPr>
      </w:pPr>
    </w:p>
    <w:p w14:paraId="69FC4D98" w14:textId="77777777" w:rsidR="003A3179" w:rsidRPr="00735232" w:rsidRDefault="003A3179" w:rsidP="003A3179">
      <w:pPr>
        <w:contextualSpacing/>
        <w:jc w:val="both"/>
        <w:rPr>
          <w:rFonts w:asciiTheme="majorHAnsi" w:hAnsiTheme="majorHAnsi"/>
        </w:rPr>
      </w:pPr>
      <w:r w:rsidRPr="00735232">
        <w:rPr>
          <w:rFonts w:asciiTheme="majorHAnsi" w:hAnsiTheme="majorHAnsi"/>
        </w:rPr>
        <w:tab/>
        <w:t xml:space="preserve">12.  Billings and/or Invoicing – All work performed will be properly documented and the billing and/or invoice submitted to the City for payment MUST CONTAIN AN AUTHORIZED SIGNATURE ACCEPTING THIS WORK </w:t>
      </w:r>
      <w:r w:rsidRPr="00735232">
        <w:rPr>
          <w:rFonts w:asciiTheme="majorHAnsi" w:hAnsiTheme="majorHAnsi"/>
          <w:i/>
        </w:rPr>
        <w:t>and be delivered within 15 days of completion</w:t>
      </w:r>
      <w:r w:rsidRPr="00735232">
        <w:rPr>
          <w:rFonts w:asciiTheme="majorHAnsi" w:hAnsiTheme="majorHAnsi"/>
        </w:rPr>
        <w:t>.  Those authorized to accept work for repair and servicing are:  City Manager and</w:t>
      </w:r>
      <w:r w:rsidR="0025123A">
        <w:rPr>
          <w:rFonts w:asciiTheme="majorHAnsi" w:hAnsiTheme="majorHAnsi"/>
        </w:rPr>
        <w:t xml:space="preserve"> their</w:t>
      </w:r>
      <w:r w:rsidRPr="00735232">
        <w:rPr>
          <w:rFonts w:asciiTheme="majorHAnsi" w:hAnsiTheme="majorHAnsi"/>
        </w:rPr>
        <w:t xml:space="preserve"> designee.  All billing shall be F.O.B. Contractor’s garage in Nome, Alaska.</w:t>
      </w:r>
    </w:p>
    <w:p w14:paraId="0F39A9CC" w14:textId="77777777" w:rsidR="003A3179" w:rsidRPr="00497FF3" w:rsidRDefault="003A3179" w:rsidP="003A3179">
      <w:pPr>
        <w:contextualSpacing/>
        <w:rPr>
          <w:rFonts w:asciiTheme="majorHAnsi" w:hAnsiTheme="majorHAnsi"/>
        </w:rPr>
      </w:pPr>
    </w:p>
    <w:p w14:paraId="3233A7F7"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 xml:space="preserve">13.  Payments </w:t>
      </w:r>
      <w:r>
        <w:rPr>
          <w:rFonts w:asciiTheme="majorHAnsi" w:hAnsiTheme="majorHAnsi"/>
        </w:rPr>
        <w:t>–</w:t>
      </w:r>
      <w:r w:rsidRPr="00497FF3">
        <w:rPr>
          <w:rFonts w:asciiTheme="majorHAnsi" w:hAnsiTheme="majorHAnsi"/>
        </w:rPr>
        <w:t xml:space="preserve"> The City hereby agrees that all payments for service, parts and equipment shall be due and payable by the 15th day of each month following the month of invoicing.</w:t>
      </w:r>
    </w:p>
    <w:p w14:paraId="02BF72B2" w14:textId="77777777" w:rsidR="003A3179" w:rsidRPr="00497FF3" w:rsidRDefault="003A3179" w:rsidP="003A3179">
      <w:pPr>
        <w:contextualSpacing/>
        <w:rPr>
          <w:rFonts w:asciiTheme="majorHAnsi" w:hAnsiTheme="majorHAnsi"/>
        </w:rPr>
      </w:pPr>
    </w:p>
    <w:p w14:paraId="059FC07A"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14.  Taxes and Charges – Contractor shall promptly and timely pay any applicable taxes, assessments (whether general or special), permit inspection and/or license fees, including but not limited to sales taxes, use taxes, real property</w:t>
      </w:r>
      <w:r>
        <w:rPr>
          <w:rFonts w:asciiTheme="majorHAnsi" w:hAnsiTheme="majorHAnsi"/>
        </w:rPr>
        <w:t>,</w:t>
      </w:r>
      <w:r w:rsidRPr="00497FF3">
        <w:rPr>
          <w:rFonts w:asciiTheme="majorHAnsi" w:hAnsiTheme="majorHAnsi"/>
        </w:rPr>
        <w:t xml:space="preserve"> and/or personal property taxes.</w:t>
      </w:r>
    </w:p>
    <w:p w14:paraId="5CA7C96F" w14:textId="77777777" w:rsidR="003A3179" w:rsidRPr="00497FF3" w:rsidRDefault="003A3179" w:rsidP="003A3179">
      <w:pPr>
        <w:contextualSpacing/>
        <w:rPr>
          <w:rFonts w:asciiTheme="majorHAnsi" w:hAnsiTheme="majorHAnsi"/>
        </w:rPr>
      </w:pPr>
    </w:p>
    <w:p w14:paraId="2BE7923D" w14:textId="6810BBAB" w:rsidR="003A3179" w:rsidRPr="00497FF3" w:rsidRDefault="003A3179" w:rsidP="003A3179">
      <w:pPr>
        <w:contextualSpacing/>
        <w:jc w:val="both"/>
        <w:rPr>
          <w:rFonts w:asciiTheme="majorHAnsi" w:hAnsiTheme="majorHAnsi"/>
        </w:rPr>
      </w:pPr>
      <w:r w:rsidRPr="00497FF3">
        <w:rPr>
          <w:rFonts w:asciiTheme="majorHAnsi" w:hAnsiTheme="majorHAnsi"/>
        </w:rPr>
        <w:tab/>
        <w:t xml:space="preserve">15.  Terms </w:t>
      </w:r>
      <w:r>
        <w:rPr>
          <w:rFonts w:asciiTheme="majorHAnsi" w:hAnsiTheme="majorHAnsi"/>
        </w:rPr>
        <w:t>–</w:t>
      </w:r>
      <w:r w:rsidRPr="00497FF3">
        <w:rPr>
          <w:rFonts w:asciiTheme="majorHAnsi" w:hAnsiTheme="majorHAnsi"/>
        </w:rPr>
        <w:t xml:space="preserve"> This Contract shall remain in effect and enforceable from:  </w:t>
      </w:r>
      <w:r w:rsidR="00F96EAF">
        <w:rPr>
          <w:rFonts w:asciiTheme="majorHAnsi" w:hAnsiTheme="majorHAnsi"/>
        </w:rPr>
        <w:t>September 1, 2022 through August 31, 2023</w:t>
      </w:r>
      <w:r w:rsidRPr="00497FF3">
        <w:rPr>
          <w:rFonts w:asciiTheme="majorHAnsi" w:hAnsiTheme="majorHAnsi"/>
        </w:rPr>
        <w:t xml:space="preserve"> with a </w:t>
      </w:r>
      <w:proofErr w:type="gramStart"/>
      <w:r w:rsidRPr="00497FF3">
        <w:rPr>
          <w:rFonts w:asciiTheme="majorHAnsi" w:hAnsiTheme="majorHAnsi"/>
        </w:rPr>
        <w:t>one year</w:t>
      </w:r>
      <w:proofErr w:type="gramEnd"/>
      <w:r w:rsidRPr="00497FF3">
        <w:rPr>
          <w:rFonts w:asciiTheme="majorHAnsi" w:hAnsiTheme="majorHAnsi"/>
        </w:rPr>
        <w:t xml:space="preserve"> renewal option upon the written agreement of both parties.</w:t>
      </w:r>
    </w:p>
    <w:p w14:paraId="6DE2006E" w14:textId="77777777" w:rsidR="003A3179" w:rsidRPr="00497FF3" w:rsidRDefault="003A3179" w:rsidP="003A3179">
      <w:pPr>
        <w:contextualSpacing/>
        <w:rPr>
          <w:rFonts w:asciiTheme="majorHAnsi" w:hAnsiTheme="majorHAnsi"/>
        </w:rPr>
      </w:pPr>
    </w:p>
    <w:p w14:paraId="123766BD" w14:textId="77777777" w:rsidR="003A3179" w:rsidRPr="00497FF3" w:rsidRDefault="003A3179" w:rsidP="003A3179">
      <w:pPr>
        <w:contextualSpacing/>
        <w:jc w:val="both"/>
        <w:rPr>
          <w:rFonts w:asciiTheme="majorHAnsi" w:hAnsiTheme="majorHAnsi"/>
        </w:rPr>
      </w:pPr>
      <w:r w:rsidRPr="00497FF3">
        <w:rPr>
          <w:rFonts w:asciiTheme="majorHAnsi" w:hAnsiTheme="majorHAnsi"/>
        </w:rPr>
        <w:tab/>
        <w:t xml:space="preserve">16.  Evidence of Contract </w:t>
      </w:r>
      <w:r>
        <w:rPr>
          <w:rFonts w:asciiTheme="majorHAnsi" w:hAnsiTheme="majorHAnsi"/>
        </w:rPr>
        <w:t>–</w:t>
      </w:r>
      <w:r w:rsidRPr="00497FF3">
        <w:rPr>
          <w:rFonts w:asciiTheme="majorHAnsi" w:hAnsiTheme="majorHAnsi"/>
        </w:rPr>
        <w:t xml:space="preserve"> This Contract includes all of the terms, covenants, conditions</w:t>
      </w:r>
      <w:r>
        <w:rPr>
          <w:rFonts w:asciiTheme="majorHAnsi" w:hAnsiTheme="majorHAnsi"/>
        </w:rPr>
        <w:t>,</w:t>
      </w:r>
      <w:r w:rsidRPr="00497FF3">
        <w:rPr>
          <w:rFonts w:asciiTheme="majorHAnsi" w:hAnsiTheme="majorHAnsi"/>
        </w:rPr>
        <w:t xml:space="preserve"> and stipulations between the parties, to the exclusion of all other written documents and oral representations.  Prior to the implementation of this Contract, compliance with the insurance requirement and satisfactory inspection shall have been completed.  A modification of this Contract shall not be binding upon either of the parties unless reduced to writing and signed by both parties.  A failure by either party to insist upon the strict terms of this Contract shall not be construed as a waiver of terms or occurrences at any future time.</w:t>
      </w:r>
    </w:p>
    <w:p w14:paraId="726D0DFD" w14:textId="77777777" w:rsidR="00497FF3" w:rsidRPr="00497FF3" w:rsidRDefault="00497FF3" w:rsidP="00497FF3">
      <w:pPr>
        <w:contextualSpacing/>
        <w:rPr>
          <w:rFonts w:asciiTheme="majorHAnsi" w:hAnsiTheme="majorHAnsi"/>
        </w:rPr>
      </w:pPr>
    </w:p>
    <w:p w14:paraId="5CBE9EFD" w14:textId="10CF252E" w:rsidR="00497FF3" w:rsidRPr="00497FF3" w:rsidRDefault="00497FF3" w:rsidP="00497FF3">
      <w:pPr>
        <w:contextualSpacing/>
        <w:jc w:val="center"/>
        <w:rPr>
          <w:rFonts w:asciiTheme="majorHAnsi" w:hAnsiTheme="majorHAnsi"/>
        </w:rPr>
      </w:pPr>
      <w:r w:rsidRPr="00497FF3">
        <w:rPr>
          <w:rFonts w:asciiTheme="majorHAnsi" w:hAnsiTheme="majorHAnsi"/>
        </w:rPr>
        <w:t xml:space="preserve">SIGNED and DATED this </w:t>
      </w:r>
      <w:r w:rsidR="00A439F3">
        <w:rPr>
          <w:rFonts w:asciiTheme="majorHAnsi" w:hAnsiTheme="majorHAnsi"/>
        </w:rPr>
        <w:t>__________</w:t>
      </w:r>
      <w:r w:rsidRPr="00497FF3">
        <w:rPr>
          <w:rFonts w:asciiTheme="majorHAnsi" w:hAnsiTheme="majorHAnsi"/>
        </w:rPr>
        <w:t xml:space="preserve"> day </w:t>
      </w:r>
      <w:proofErr w:type="gramStart"/>
      <w:r w:rsidRPr="00497FF3">
        <w:rPr>
          <w:rFonts w:asciiTheme="majorHAnsi" w:hAnsiTheme="majorHAnsi"/>
        </w:rPr>
        <w:t xml:space="preserve">of </w:t>
      </w:r>
      <w:r w:rsidR="00F96EAF">
        <w:rPr>
          <w:rFonts w:asciiTheme="majorHAnsi" w:hAnsiTheme="majorHAnsi"/>
        </w:rPr>
        <w:t xml:space="preserve"> August</w:t>
      </w:r>
      <w:proofErr w:type="gramEnd"/>
      <w:r w:rsidR="00F96EAF">
        <w:rPr>
          <w:rFonts w:asciiTheme="majorHAnsi" w:hAnsiTheme="majorHAnsi"/>
        </w:rPr>
        <w:t>, 2022</w:t>
      </w:r>
      <w:r w:rsidRPr="00497FF3">
        <w:rPr>
          <w:rFonts w:asciiTheme="majorHAnsi" w:hAnsiTheme="majorHAnsi"/>
        </w:rPr>
        <w:t xml:space="preserve"> at Nome, Alaska.</w:t>
      </w:r>
    </w:p>
    <w:p w14:paraId="17E64853" w14:textId="77777777" w:rsidR="00497FF3" w:rsidRPr="00497FF3" w:rsidRDefault="00497FF3" w:rsidP="00497FF3">
      <w:pPr>
        <w:contextualSpacing/>
        <w:rPr>
          <w:rFonts w:asciiTheme="majorHAnsi" w:hAnsiTheme="majorHAnsi"/>
        </w:rPr>
      </w:pPr>
    </w:p>
    <w:p w14:paraId="787147A7" w14:textId="77777777" w:rsidR="00497FF3" w:rsidRPr="00497FF3" w:rsidRDefault="00497FF3" w:rsidP="00497FF3">
      <w:pPr>
        <w:contextualSpacing/>
        <w:rPr>
          <w:rFonts w:asciiTheme="majorHAnsi" w:hAnsiTheme="majorHAnsi"/>
        </w:rPr>
      </w:pPr>
    </w:p>
    <w:p w14:paraId="2CD6D804" w14:textId="77777777" w:rsidR="00497FF3" w:rsidRPr="00497FF3" w:rsidRDefault="001C0185" w:rsidP="00497FF3">
      <w:pPr>
        <w:contextualSpacing/>
        <w:rPr>
          <w:rFonts w:asciiTheme="majorHAnsi" w:hAnsiTheme="majorHAnsi"/>
        </w:rPr>
      </w:pPr>
      <w:r w:rsidRPr="00497FF3">
        <w:rPr>
          <w:rFonts w:asciiTheme="majorHAnsi" w:hAnsiTheme="majorHAnsi"/>
        </w:rPr>
        <w:t>________________________________</w:t>
      </w:r>
      <w:r>
        <w:rPr>
          <w:rFonts w:asciiTheme="majorHAnsi" w:hAnsiTheme="majorHAnsi"/>
        </w:rPr>
        <w:t>_</w:t>
      </w:r>
      <w:r w:rsidR="00497FF3" w:rsidRPr="00497FF3">
        <w:rPr>
          <w:rFonts w:asciiTheme="majorHAnsi" w:hAnsiTheme="majorHAnsi"/>
        </w:rPr>
        <w:tab/>
      </w:r>
      <w:r w:rsidR="00497FF3">
        <w:rPr>
          <w:rFonts w:asciiTheme="majorHAnsi" w:hAnsiTheme="majorHAnsi"/>
        </w:rPr>
        <w:tab/>
      </w:r>
      <w:r w:rsidR="00497FF3">
        <w:rPr>
          <w:rFonts w:asciiTheme="majorHAnsi" w:hAnsiTheme="majorHAnsi"/>
        </w:rPr>
        <w:tab/>
      </w:r>
      <w:r w:rsidR="00497FF3">
        <w:rPr>
          <w:rFonts w:asciiTheme="majorHAnsi" w:hAnsiTheme="majorHAnsi"/>
        </w:rPr>
        <w:tab/>
      </w:r>
      <w:r w:rsidR="00497FF3">
        <w:rPr>
          <w:rFonts w:asciiTheme="majorHAnsi" w:hAnsiTheme="majorHAnsi"/>
        </w:rPr>
        <w:tab/>
      </w:r>
      <w:r w:rsidR="00497FF3">
        <w:rPr>
          <w:rFonts w:asciiTheme="majorHAnsi" w:hAnsiTheme="majorHAnsi"/>
        </w:rPr>
        <w:tab/>
      </w:r>
      <w:r w:rsidR="00497FF3" w:rsidRPr="00497FF3">
        <w:rPr>
          <w:rFonts w:asciiTheme="majorHAnsi" w:hAnsiTheme="majorHAnsi"/>
        </w:rPr>
        <w:t>________________________________</w:t>
      </w:r>
    </w:p>
    <w:p w14:paraId="4929DF27" w14:textId="77777777" w:rsidR="001C0185" w:rsidRDefault="00A4417B" w:rsidP="00497FF3">
      <w:pPr>
        <w:contextualSpacing/>
        <w:rPr>
          <w:rFonts w:asciiTheme="majorHAnsi" w:hAnsiTheme="majorHAnsi"/>
        </w:rPr>
      </w:pPr>
      <w:r>
        <w:rPr>
          <w:rFonts w:asciiTheme="majorHAnsi" w:hAnsiTheme="majorHAnsi"/>
        </w:rPr>
        <w:t>Glenn Steckman</w:t>
      </w:r>
      <w:r w:rsidR="0039032F">
        <w:rPr>
          <w:rFonts w:asciiTheme="majorHAnsi" w:hAnsiTheme="majorHAnsi"/>
        </w:rPr>
        <w:t>,</w:t>
      </w:r>
      <w:r w:rsidR="0039032F">
        <w:rPr>
          <w:rFonts w:asciiTheme="majorHAnsi" w:hAnsiTheme="majorHAnsi"/>
        </w:rPr>
        <w:tab/>
      </w:r>
      <w:r w:rsidR="0039032F">
        <w:rPr>
          <w:rFonts w:asciiTheme="majorHAnsi" w:hAnsiTheme="majorHAnsi"/>
        </w:rPr>
        <w:tab/>
      </w:r>
      <w:r w:rsidR="0039032F">
        <w:rPr>
          <w:rFonts w:asciiTheme="majorHAnsi" w:hAnsiTheme="majorHAnsi"/>
        </w:rPr>
        <w:tab/>
      </w:r>
      <w:r w:rsidR="0039032F">
        <w:rPr>
          <w:rFonts w:asciiTheme="majorHAnsi" w:hAnsiTheme="majorHAnsi"/>
        </w:rPr>
        <w:tab/>
      </w:r>
      <w:r w:rsidR="0039032F">
        <w:rPr>
          <w:rFonts w:asciiTheme="majorHAnsi" w:hAnsiTheme="majorHAnsi"/>
        </w:rPr>
        <w:tab/>
      </w:r>
      <w:r w:rsidR="0039032F">
        <w:rPr>
          <w:rFonts w:asciiTheme="majorHAnsi" w:hAnsiTheme="majorHAnsi"/>
        </w:rPr>
        <w:tab/>
      </w:r>
      <w:r w:rsidR="0039032F">
        <w:rPr>
          <w:rFonts w:asciiTheme="majorHAnsi" w:hAnsiTheme="majorHAnsi"/>
        </w:rPr>
        <w:tab/>
      </w:r>
      <w:r w:rsidR="001C0185">
        <w:rPr>
          <w:rFonts w:asciiTheme="majorHAnsi" w:hAnsiTheme="majorHAnsi"/>
        </w:rPr>
        <w:t>Contractor:</w:t>
      </w:r>
    </w:p>
    <w:p w14:paraId="6662C2DE" w14:textId="77777777" w:rsidR="00497FF3" w:rsidRPr="00497FF3" w:rsidRDefault="001C0185" w:rsidP="00497FF3">
      <w:pPr>
        <w:contextualSpacing/>
        <w:rPr>
          <w:rFonts w:asciiTheme="majorHAnsi" w:hAnsiTheme="majorHAnsi"/>
        </w:rPr>
      </w:pPr>
      <w:r>
        <w:rPr>
          <w:rFonts w:asciiTheme="majorHAnsi" w:hAnsiTheme="majorHAnsi"/>
        </w:rPr>
        <w:t>City Manager</w:t>
      </w:r>
      <w:r>
        <w:rPr>
          <w:rFonts w:asciiTheme="majorHAnsi" w:hAnsiTheme="majorHAnsi"/>
        </w:rPr>
        <w:tab/>
      </w:r>
      <w:r>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Pr>
          <w:rFonts w:asciiTheme="majorHAnsi" w:hAnsiTheme="majorHAnsi"/>
        </w:rPr>
        <w:tab/>
      </w:r>
      <w:r>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p>
    <w:p w14:paraId="75DAA778" w14:textId="77777777" w:rsidR="001C0185" w:rsidRDefault="001C0185" w:rsidP="00497FF3">
      <w:pPr>
        <w:contextualSpacing/>
        <w:rPr>
          <w:rFonts w:asciiTheme="majorHAnsi" w:hAnsiTheme="majorHAnsi"/>
          <w:b/>
        </w:rPr>
      </w:pPr>
    </w:p>
    <w:p w14:paraId="6057AB37" w14:textId="77777777" w:rsidR="00497FF3" w:rsidRPr="00497FF3" w:rsidRDefault="00497FF3" w:rsidP="00497FF3">
      <w:pPr>
        <w:contextualSpacing/>
        <w:rPr>
          <w:rFonts w:asciiTheme="majorHAnsi" w:hAnsiTheme="majorHAnsi"/>
          <w:b/>
        </w:rPr>
      </w:pPr>
      <w:r w:rsidRPr="00497FF3">
        <w:rPr>
          <w:rFonts w:asciiTheme="majorHAnsi" w:hAnsiTheme="majorHAnsi"/>
          <w:b/>
        </w:rPr>
        <w:t>ATTEST:</w:t>
      </w:r>
    </w:p>
    <w:p w14:paraId="1E504A4E" w14:textId="77777777" w:rsidR="00497FF3" w:rsidRPr="00497FF3" w:rsidRDefault="00497FF3" w:rsidP="00497FF3">
      <w:pPr>
        <w:contextualSpacing/>
        <w:rPr>
          <w:rFonts w:asciiTheme="majorHAnsi" w:hAnsiTheme="majorHAnsi"/>
        </w:rPr>
      </w:pPr>
    </w:p>
    <w:p w14:paraId="093F4657" w14:textId="77777777" w:rsidR="00497FF3" w:rsidRPr="00497FF3" w:rsidRDefault="00497FF3" w:rsidP="00497FF3">
      <w:pPr>
        <w:contextualSpacing/>
        <w:rPr>
          <w:rFonts w:asciiTheme="majorHAnsi" w:hAnsiTheme="majorHAnsi"/>
        </w:rPr>
      </w:pPr>
    </w:p>
    <w:p w14:paraId="5B7A2D54" w14:textId="77777777" w:rsidR="00497FF3" w:rsidRPr="00497FF3" w:rsidRDefault="00497FF3" w:rsidP="00497FF3">
      <w:pPr>
        <w:contextualSpacing/>
        <w:rPr>
          <w:rFonts w:asciiTheme="majorHAnsi" w:hAnsiTheme="majorHAnsi"/>
        </w:rPr>
      </w:pPr>
      <w:r w:rsidRPr="00497FF3">
        <w:rPr>
          <w:rFonts w:asciiTheme="majorHAnsi" w:hAnsiTheme="majorHAnsi"/>
        </w:rPr>
        <w:t>__________________________</w:t>
      </w:r>
    </w:p>
    <w:p w14:paraId="7929D26B" w14:textId="77777777" w:rsidR="008A59F1" w:rsidRDefault="00497FF3" w:rsidP="00497FF3">
      <w:pPr>
        <w:contextualSpacing/>
        <w:rPr>
          <w:rFonts w:asciiTheme="majorHAnsi" w:hAnsiTheme="majorHAnsi"/>
        </w:rPr>
      </w:pPr>
      <w:r w:rsidRPr="00497FF3">
        <w:rPr>
          <w:rFonts w:asciiTheme="majorHAnsi" w:hAnsiTheme="majorHAnsi"/>
        </w:rPr>
        <w:t xml:space="preserve">Bryant Hammond, </w:t>
      </w:r>
    </w:p>
    <w:p w14:paraId="547A4A15" w14:textId="77777777" w:rsidR="00AE62C9" w:rsidRPr="00497FF3" w:rsidRDefault="00497FF3" w:rsidP="00497FF3">
      <w:pPr>
        <w:contextualSpacing/>
        <w:rPr>
          <w:rFonts w:asciiTheme="majorHAnsi" w:hAnsiTheme="majorHAnsi"/>
        </w:rPr>
      </w:pPr>
      <w:r w:rsidRPr="00497FF3">
        <w:rPr>
          <w:rFonts w:asciiTheme="majorHAnsi" w:hAnsiTheme="majorHAnsi"/>
        </w:rPr>
        <w:t>City Clerk</w:t>
      </w:r>
    </w:p>
    <w:sectPr w:rsidR="00AE62C9" w:rsidRPr="00497FF3" w:rsidSect="00497FF3">
      <w:footerReference w:type="default" r:id="rId6"/>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43CB" w14:textId="77777777" w:rsidR="00421ECD" w:rsidRDefault="00421ECD" w:rsidP="00497FF3">
      <w:pPr>
        <w:spacing w:after="0" w:line="240" w:lineRule="auto"/>
      </w:pPr>
      <w:r>
        <w:separator/>
      </w:r>
    </w:p>
  </w:endnote>
  <w:endnote w:type="continuationSeparator" w:id="0">
    <w:p w14:paraId="3BAC5AAE" w14:textId="77777777" w:rsidR="00421ECD" w:rsidRDefault="00421ECD" w:rsidP="0049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111870"/>
      <w:docPartObj>
        <w:docPartGallery w:val="Page Numbers (Bottom of Page)"/>
        <w:docPartUnique/>
      </w:docPartObj>
    </w:sdtPr>
    <w:sdtEndPr/>
    <w:sdtContent>
      <w:sdt>
        <w:sdtPr>
          <w:id w:val="-1669238322"/>
          <w:docPartObj>
            <w:docPartGallery w:val="Page Numbers (Top of Page)"/>
            <w:docPartUnique/>
          </w:docPartObj>
        </w:sdtPr>
        <w:sdtEndPr/>
        <w:sdtContent>
          <w:p w14:paraId="56F2815D" w14:textId="77777777" w:rsidR="00497FF3" w:rsidRDefault="00497FF3">
            <w:pPr>
              <w:pStyle w:val="Footer"/>
              <w:jc w:val="center"/>
            </w:pPr>
            <w:r w:rsidRPr="00497FF3">
              <w:rPr>
                <w:rFonts w:asciiTheme="majorHAnsi" w:hAnsiTheme="majorHAnsi"/>
                <w:sz w:val="16"/>
                <w:szCs w:val="16"/>
              </w:rPr>
              <w:t xml:space="preserve">Page </w:t>
            </w:r>
            <w:r w:rsidRPr="00497FF3">
              <w:rPr>
                <w:rFonts w:asciiTheme="majorHAnsi" w:hAnsiTheme="majorHAnsi"/>
                <w:b/>
                <w:bCs/>
                <w:sz w:val="16"/>
                <w:szCs w:val="16"/>
              </w:rPr>
              <w:fldChar w:fldCharType="begin"/>
            </w:r>
            <w:r w:rsidRPr="00497FF3">
              <w:rPr>
                <w:rFonts w:asciiTheme="majorHAnsi" w:hAnsiTheme="majorHAnsi"/>
                <w:b/>
                <w:bCs/>
                <w:sz w:val="16"/>
                <w:szCs w:val="16"/>
              </w:rPr>
              <w:instrText xml:space="preserve"> PAGE </w:instrText>
            </w:r>
            <w:r w:rsidRPr="00497FF3">
              <w:rPr>
                <w:rFonts w:asciiTheme="majorHAnsi" w:hAnsiTheme="majorHAnsi"/>
                <w:b/>
                <w:bCs/>
                <w:sz w:val="16"/>
                <w:szCs w:val="16"/>
              </w:rPr>
              <w:fldChar w:fldCharType="separate"/>
            </w:r>
            <w:r w:rsidR="00EC032C">
              <w:rPr>
                <w:rFonts w:asciiTheme="majorHAnsi" w:hAnsiTheme="majorHAnsi"/>
                <w:b/>
                <w:bCs/>
                <w:noProof/>
                <w:sz w:val="16"/>
                <w:szCs w:val="16"/>
              </w:rPr>
              <w:t>6</w:t>
            </w:r>
            <w:r w:rsidRPr="00497FF3">
              <w:rPr>
                <w:rFonts w:asciiTheme="majorHAnsi" w:hAnsiTheme="majorHAnsi"/>
                <w:b/>
                <w:bCs/>
                <w:sz w:val="16"/>
                <w:szCs w:val="16"/>
              </w:rPr>
              <w:fldChar w:fldCharType="end"/>
            </w:r>
            <w:r w:rsidRPr="00497FF3">
              <w:rPr>
                <w:rFonts w:asciiTheme="majorHAnsi" w:hAnsiTheme="majorHAnsi"/>
                <w:sz w:val="16"/>
                <w:szCs w:val="16"/>
              </w:rPr>
              <w:t xml:space="preserve"> of </w:t>
            </w:r>
            <w:r w:rsidRPr="00497FF3">
              <w:rPr>
                <w:rFonts w:asciiTheme="majorHAnsi" w:hAnsiTheme="majorHAnsi"/>
                <w:b/>
                <w:bCs/>
                <w:sz w:val="16"/>
                <w:szCs w:val="16"/>
              </w:rPr>
              <w:fldChar w:fldCharType="begin"/>
            </w:r>
            <w:r w:rsidRPr="00497FF3">
              <w:rPr>
                <w:rFonts w:asciiTheme="majorHAnsi" w:hAnsiTheme="majorHAnsi"/>
                <w:b/>
                <w:bCs/>
                <w:sz w:val="16"/>
                <w:szCs w:val="16"/>
              </w:rPr>
              <w:instrText xml:space="preserve"> NUMPAGES  </w:instrText>
            </w:r>
            <w:r w:rsidRPr="00497FF3">
              <w:rPr>
                <w:rFonts w:asciiTheme="majorHAnsi" w:hAnsiTheme="majorHAnsi"/>
                <w:b/>
                <w:bCs/>
                <w:sz w:val="16"/>
                <w:szCs w:val="16"/>
              </w:rPr>
              <w:fldChar w:fldCharType="separate"/>
            </w:r>
            <w:r w:rsidR="00EC032C">
              <w:rPr>
                <w:rFonts w:asciiTheme="majorHAnsi" w:hAnsiTheme="majorHAnsi"/>
                <w:b/>
                <w:bCs/>
                <w:noProof/>
                <w:sz w:val="16"/>
                <w:szCs w:val="16"/>
              </w:rPr>
              <w:t>6</w:t>
            </w:r>
            <w:r w:rsidRPr="00497FF3">
              <w:rPr>
                <w:rFonts w:asciiTheme="majorHAnsi" w:hAnsiTheme="majorHAnsi"/>
                <w:b/>
                <w:bCs/>
                <w:sz w:val="16"/>
                <w:szCs w:val="16"/>
              </w:rPr>
              <w:fldChar w:fldCharType="end"/>
            </w:r>
          </w:p>
        </w:sdtContent>
      </w:sdt>
    </w:sdtContent>
  </w:sdt>
  <w:p w14:paraId="3059A7F9" w14:textId="77777777" w:rsidR="00497FF3" w:rsidRDefault="0049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6AB44" w14:textId="77777777" w:rsidR="00421ECD" w:rsidRDefault="00421ECD" w:rsidP="00497FF3">
      <w:pPr>
        <w:spacing w:after="0" w:line="240" w:lineRule="auto"/>
      </w:pPr>
      <w:r>
        <w:separator/>
      </w:r>
    </w:p>
  </w:footnote>
  <w:footnote w:type="continuationSeparator" w:id="0">
    <w:p w14:paraId="1529A20C" w14:textId="77777777" w:rsidR="00421ECD" w:rsidRDefault="00421ECD" w:rsidP="00497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F3"/>
    <w:rsid w:val="00027025"/>
    <w:rsid w:val="00040E88"/>
    <w:rsid w:val="001C0185"/>
    <w:rsid w:val="001E466F"/>
    <w:rsid w:val="0025123A"/>
    <w:rsid w:val="002F7400"/>
    <w:rsid w:val="0039032F"/>
    <w:rsid w:val="003A3179"/>
    <w:rsid w:val="00421ECD"/>
    <w:rsid w:val="00497FF3"/>
    <w:rsid w:val="004B15E5"/>
    <w:rsid w:val="004F3F18"/>
    <w:rsid w:val="005D48E7"/>
    <w:rsid w:val="005E220A"/>
    <w:rsid w:val="0075566B"/>
    <w:rsid w:val="00763F5A"/>
    <w:rsid w:val="00864D74"/>
    <w:rsid w:val="008A1FA3"/>
    <w:rsid w:val="008A59F1"/>
    <w:rsid w:val="00A06369"/>
    <w:rsid w:val="00A439F3"/>
    <w:rsid w:val="00A4417B"/>
    <w:rsid w:val="00AE62C9"/>
    <w:rsid w:val="00C80263"/>
    <w:rsid w:val="00D75DA7"/>
    <w:rsid w:val="00E059D0"/>
    <w:rsid w:val="00E90C93"/>
    <w:rsid w:val="00EC032C"/>
    <w:rsid w:val="00F96EAF"/>
    <w:rsid w:val="00FD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BBD6"/>
  <w15:docId w15:val="{629B9A57-AEFA-435C-92AE-F8249EA0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FF3"/>
  </w:style>
  <w:style w:type="paragraph" w:styleId="Footer">
    <w:name w:val="footer"/>
    <w:basedOn w:val="Normal"/>
    <w:link w:val="FooterChar"/>
    <w:uiPriority w:val="99"/>
    <w:unhideWhenUsed/>
    <w:rsid w:val="00497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FF3"/>
  </w:style>
  <w:style w:type="paragraph" w:styleId="BalloonText">
    <w:name w:val="Balloon Text"/>
    <w:basedOn w:val="Normal"/>
    <w:link w:val="BalloonTextChar"/>
    <w:uiPriority w:val="99"/>
    <w:semiHidden/>
    <w:unhideWhenUsed/>
    <w:rsid w:val="005D4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8E7"/>
    <w:rPr>
      <w:rFonts w:ascii="Tahoma" w:hAnsi="Tahoma" w:cs="Tahoma"/>
      <w:sz w:val="16"/>
      <w:szCs w:val="16"/>
    </w:rPr>
  </w:style>
  <w:style w:type="character" w:styleId="CommentReference">
    <w:name w:val="annotation reference"/>
    <w:basedOn w:val="DefaultParagraphFont"/>
    <w:uiPriority w:val="99"/>
    <w:semiHidden/>
    <w:unhideWhenUsed/>
    <w:rsid w:val="00EC032C"/>
    <w:rPr>
      <w:sz w:val="16"/>
      <w:szCs w:val="16"/>
    </w:rPr>
  </w:style>
  <w:style w:type="paragraph" w:styleId="CommentText">
    <w:name w:val="annotation text"/>
    <w:basedOn w:val="Normal"/>
    <w:link w:val="CommentTextChar"/>
    <w:uiPriority w:val="99"/>
    <w:semiHidden/>
    <w:unhideWhenUsed/>
    <w:rsid w:val="00EC032C"/>
    <w:pPr>
      <w:spacing w:line="240" w:lineRule="auto"/>
    </w:pPr>
    <w:rPr>
      <w:sz w:val="20"/>
      <w:szCs w:val="20"/>
    </w:rPr>
  </w:style>
  <w:style w:type="character" w:customStyle="1" w:styleId="CommentTextChar">
    <w:name w:val="Comment Text Char"/>
    <w:basedOn w:val="DefaultParagraphFont"/>
    <w:link w:val="CommentText"/>
    <w:uiPriority w:val="99"/>
    <w:semiHidden/>
    <w:rsid w:val="00EC032C"/>
    <w:rPr>
      <w:sz w:val="20"/>
      <w:szCs w:val="20"/>
    </w:rPr>
  </w:style>
  <w:style w:type="paragraph" w:styleId="CommentSubject">
    <w:name w:val="annotation subject"/>
    <w:basedOn w:val="CommentText"/>
    <w:next w:val="CommentText"/>
    <w:link w:val="CommentSubjectChar"/>
    <w:uiPriority w:val="99"/>
    <w:semiHidden/>
    <w:unhideWhenUsed/>
    <w:rsid w:val="00EC032C"/>
    <w:rPr>
      <w:b/>
      <w:bCs/>
    </w:rPr>
  </w:style>
  <w:style w:type="character" w:customStyle="1" w:styleId="CommentSubjectChar">
    <w:name w:val="Comment Subject Char"/>
    <w:basedOn w:val="CommentTextChar"/>
    <w:link w:val="CommentSubject"/>
    <w:uiPriority w:val="99"/>
    <w:semiHidden/>
    <w:rsid w:val="00EC03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Moran</dc:creator>
  <cp:lastModifiedBy>Bryant Hammond</cp:lastModifiedBy>
  <cp:revision>5</cp:revision>
  <cp:lastPrinted>2018-06-22T01:01:00Z</cp:lastPrinted>
  <dcterms:created xsi:type="dcterms:W3CDTF">2022-04-16T00:08:00Z</dcterms:created>
  <dcterms:modified xsi:type="dcterms:W3CDTF">2022-07-15T22:17:00Z</dcterms:modified>
</cp:coreProperties>
</file>